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17" w:rsidRDefault="0069151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91517" w:rsidRDefault="00691517">
      <w:pPr>
        <w:pStyle w:val="ConsPlusNormal"/>
        <w:jc w:val="both"/>
        <w:outlineLvl w:val="0"/>
      </w:pPr>
    </w:p>
    <w:p w:rsidR="00691517" w:rsidRDefault="00691517">
      <w:pPr>
        <w:pStyle w:val="ConsPlusNormal"/>
        <w:outlineLvl w:val="0"/>
      </w:pPr>
      <w:r>
        <w:t>Зарегистрировано в Минюсте России 25 января 2018 г. N 49784</w:t>
      </w:r>
    </w:p>
    <w:p w:rsidR="00691517" w:rsidRDefault="006915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691517" w:rsidRDefault="00691517">
      <w:pPr>
        <w:pStyle w:val="ConsPlusTitle"/>
        <w:jc w:val="center"/>
      </w:pPr>
      <w:r>
        <w:t>ОБОРОНЫ, ЧРЕЗВЫЧАЙНЫМ СИТУАЦИЯМ И ЛИКВИДАЦИИ</w:t>
      </w:r>
    </w:p>
    <w:p w:rsidR="00691517" w:rsidRDefault="00691517">
      <w:pPr>
        <w:pStyle w:val="ConsPlusTitle"/>
        <w:jc w:val="center"/>
      </w:pPr>
      <w:r>
        <w:t>ПОСЛЕДСТВИЙ СТИХИЙНЫХ БЕДСТВИЙ</w:t>
      </w:r>
    </w:p>
    <w:p w:rsidR="00691517" w:rsidRDefault="00691517">
      <w:pPr>
        <w:pStyle w:val="ConsPlusTitle"/>
        <w:jc w:val="both"/>
      </w:pPr>
    </w:p>
    <w:p w:rsidR="00691517" w:rsidRDefault="00691517">
      <w:pPr>
        <w:pStyle w:val="ConsPlusTitle"/>
        <w:jc w:val="center"/>
      </w:pPr>
      <w:r>
        <w:t>ПРИКАЗ</w:t>
      </w:r>
    </w:p>
    <w:p w:rsidR="00691517" w:rsidRDefault="00691517">
      <w:pPr>
        <w:pStyle w:val="ConsPlusTitle"/>
        <w:jc w:val="center"/>
      </w:pPr>
      <w:r>
        <w:t>от 20 октября 2017 г. N 450</w:t>
      </w:r>
    </w:p>
    <w:p w:rsidR="00691517" w:rsidRDefault="00691517">
      <w:pPr>
        <w:pStyle w:val="ConsPlusTitle"/>
        <w:jc w:val="both"/>
      </w:pPr>
    </w:p>
    <w:p w:rsidR="00691517" w:rsidRDefault="00691517">
      <w:pPr>
        <w:pStyle w:val="ConsPlusTitle"/>
        <w:jc w:val="center"/>
      </w:pPr>
      <w:r>
        <w:t>ОБ УТВЕРЖДЕНИИ ПОРЯДКА</w:t>
      </w:r>
    </w:p>
    <w:p w:rsidR="00691517" w:rsidRDefault="00691517">
      <w:pPr>
        <w:pStyle w:val="ConsPlusTitle"/>
        <w:jc w:val="center"/>
      </w:pPr>
      <w:r>
        <w:t>ПРОВЕДЕНИЯ АТТЕСТАЦИИ НА ПРАВО ОСУЩЕСТВЛЕНИЯ РУКОВОДСТВА</w:t>
      </w:r>
    </w:p>
    <w:p w:rsidR="00691517" w:rsidRDefault="00691517">
      <w:pPr>
        <w:pStyle w:val="ConsPlusTitle"/>
        <w:jc w:val="center"/>
      </w:pPr>
      <w:r>
        <w:t>ТУШЕНИЕМ ПОЖАРОВ И ЛИКВИДАЦИЕЙ ЧРЕЗВЫЧАЙНЫХ СИТУАЦИЙ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2 пункта 8</w:t>
        </w:r>
      </w:hyperlink>
      <w:r>
        <w:t xml:space="preserve">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N 868 &lt;1&gt;, приказываю: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2004, N 28, ст. 2882; 2010, N 51, ст. 6903; 2012, N 6, ст. 643; 2013, N 52, ст. 7137; 2017, N 13, ст. 1913.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проведения аттестации на право осуществления руководства тушением пожаров и ликвидацией чрезвычайных ситуаций.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right"/>
      </w:pPr>
      <w:r>
        <w:t>Министр</w:t>
      </w:r>
    </w:p>
    <w:p w:rsidR="00691517" w:rsidRDefault="00691517">
      <w:pPr>
        <w:pStyle w:val="ConsPlusNormal"/>
        <w:jc w:val="right"/>
      </w:pPr>
      <w:r>
        <w:t>В.А.ПУЧКОВ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right"/>
        <w:outlineLvl w:val="0"/>
      </w:pPr>
      <w:r>
        <w:t>Утвержден</w:t>
      </w:r>
    </w:p>
    <w:p w:rsidR="00691517" w:rsidRDefault="00691517">
      <w:pPr>
        <w:pStyle w:val="ConsPlusNormal"/>
        <w:jc w:val="right"/>
      </w:pPr>
      <w:r>
        <w:t>приказом МЧС России</w:t>
      </w:r>
    </w:p>
    <w:p w:rsidR="00691517" w:rsidRDefault="00691517">
      <w:pPr>
        <w:pStyle w:val="ConsPlusNormal"/>
        <w:jc w:val="right"/>
      </w:pPr>
      <w:r>
        <w:t>от 20.10.2017 N 450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Title"/>
        <w:jc w:val="center"/>
      </w:pPr>
      <w:bookmarkStart w:id="0" w:name="P32"/>
      <w:bookmarkEnd w:id="0"/>
      <w:r>
        <w:t>ПОРЯДОК</w:t>
      </w:r>
    </w:p>
    <w:p w:rsidR="00691517" w:rsidRDefault="00691517">
      <w:pPr>
        <w:pStyle w:val="ConsPlusTitle"/>
        <w:jc w:val="center"/>
      </w:pPr>
      <w:r>
        <w:t>ПРОВЕДЕНИЯ АТТЕСТАЦИИ НА ПРАВО ОСУЩЕСТВЛЕНИЯ РУКОВОДСТВА</w:t>
      </w:r>
    </w:p>
    <w:p w:rsidR="00691517" w:rsidRDefault="00691517">
      <w:pPr>
        <w:pStyle w:val="ConsPlusTitle"/>
        <w:jc w:val="center"/>
      </w:pPr>
      <w:r>
        <w:t>ТУШЕНИЕМ ПОЖАРОВ И ЛИКВИДАЦИЕЙ ЧРЕЗВЫЧАЙНЫХ СИТУАЦИЙ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Title"/>
        <w:jc w:val="center"/>
        <w:outlineLvl w:val="1"/>
      </w:pPr>
      <w:r>
        <w:t>I. Общие положения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проведения аттестации на право осуществления руководства тушением пожаров и ликвидацией чрезвычайных ситуаций (далее - Порядок) регламентирует вопросы проведения аттестации на право осуществления руководства тушением пожаров &lt;2&gt;, а в случаях, определенных </w:t>
      </w:r>
      <w:hyperlink r:id="rId6" w:history="1">
        <w:r>
          <w:rPr>
            <w:color w:val="0000FF"/>
          </w:rPr>
          <w:t>частью 2 статьи 14</w:t>
        </w:r>
      </w:hyperlink>
      <w:r>
        <w:t xml:space="preserve"> Федерального закона от 22 августа 1995 г. N 151-ФЗ "Об аварийно-спасательных службах и статусе спасателей" &lt;3&gt;, </w:t>
      </w:r>
      <w:hyperlink r:id="rId7" w:history="1">
        <w:r>
          <w:rPr>
            <w:color w:val="0000FF"/>
          </w:rPr>
          <w:t>частями 8</w:t>
        </w:r>
      </w:hyperlink>
      <w:r>
        <w:t xml:space="preserve"> и </w:t>
      </w:r>
      <w:hyperlink r:id="rId8" w:history="1">
        <w:r>
          <w:rPr>
            <w:color w:val="0000FF"/>
          </w:rPr>
          <w:t>9 статьи 4.1</w:t>
        </w:r>
      </w:hyperlink>
      <w:r>
        <w:t xml:space="preserve"> Федерального закона от 21</w:t>
      </w:r>
      <w:proofErr w:type="gramEnd"/>
      <w:r>
        <w:t xml:space="preserve"> </w:t>
      </w:r>
      <w:proofErr w:type="gramStart"/>
      <w:r>
        <w:t xml:space="preserve">декабря 1994 г. N 68-ФЗ "О защите населения и территорий от чрезвычайных ситуаций природного и техногенного характера" &lt;4&gt;, - руководства ликвидацией чрезвычайных </w:t>
      </w:r>
      <w:r>
        <w:lastRenderedPageBreak/>
        <w:t>ситуаций (далее - ЧС) должностными лицами органов управления, органов государственного пожарного надзора, подразделений, организаций и учреждений независимо от их ведомственной принадлежности, организационно-правовых форм, к функциям которых отнесены профилактика и тушение пожаров &lt;5&gt;, а также проведение аварийно-спасательных работ &lt;6&gt;.</w:t>
      </w:r>
      <w:proofErr w:type="gramEnd"/>
    </w:p>
    <w:p w:rsidR="00691517" w:rsidRDefault="006915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Часть 9 статьи 22</w:t>
        </w:r>
      </w:hyperlink>
      <w:r>
        <w:t xml:space="preserve"> Федерального закона от 21.12.1994 N 69-ФЗ "О пожарной безопасности". Собрание законодательства Российской Федерации, 1994, N 35, ст. 3649; 2004, N 35, ст. 3607; 2007, N 43, ст. 5084; 2009, N 48, ст. 5717; 2013, N 7, ст. 610; 2015, N 18, ст. 2621, N 29, ст. 4360; 2016, N 1, ст. 68.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1995, N 35, ст. 3503.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&lt;4&gt; Собрание законодательства Российской Федерации, 1994, N 35, ст. 3648; 2015, N 18, ст. 2622.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&lt;5&gt; Подразделения пожарной охраны.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&lt;6&gt; Аварийно-спасательные службы (формирования).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>2. Аттестация на право осуществления руководства тушением пожаров и ликвидацией ЧС (далее - аттестация) проводится в целях оценки профессиональной подготовленности должностных лиц подразделений пожарной охраны, аварийно-спасательных служб (формирований), планируемых к назначению (назначенных) на должности, предусматривающие руководство тушением пожаров и ликвидацией ЧС (далее - аттестуемое лицо).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3. Для проведения аттестации создаются следующие аттестационные комиссии: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аттестационная комиссия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аттестационная комиссия территориального пожарно-спасательного гарнизона (далее - аттестационная комиссия ТПСГ);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аттестационная комиссия местного пожарно-спасательного гарнизона (далее - аттестационная комиссия МПСГ);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аттестационная комиссия пожарно-спасательных подразделений федеральной противопожарной службы, созданных в целях организации профилактики и тушения пожаров, проведения аварийно-спасательных работ в закрытых административно-территориальных образованиях &lt;7&gt;, особо важных и режимных организациях (далее - аттестационная комиссия специального подразделения).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&lt;7&gt; Закрытые административно-территориальные образования (далее - ЗАТО).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>4. Работу аттестационных комиссий возглавляет председатель: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аттестационной комиссии МЧС России - Министр Российской Федерации по делам гражданской обороны, чрезвычайным ситуациям и ликвидации последствий стихийных бедствий или его заместитель;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аттестационной комиссии ТПСГ - начальник главного управления МЧС России по субъекту </w:t>
      </w:r>
      <w:r>
        <w:lastRenderedPageBreak/>
        <w:t>Российской Федерации (далее - ГУ МЧС России) или его заместитель;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аттестационной комиссии МПСГ - начальник местного пожарно-спасательного гарнизона (должностное лицо федеральной противопожарной службы Государственной противопожарной службы (далее - ФПС));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аттестационной комиссии специального подразделения - начальник специального управления ФПС МЧС России.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5. Порядок работы аттестационных комиссий определяется положением об аттестационной комиссии, которое утверждается: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приказом МЧС России - положение об аттестационной комиссии МЧС России;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приказом ГУ МЧС России - положение об аттестационной комиссии ТПСГ и МПСГ;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приказом специального управления ФПС МЧС России - положение об аттестационной комиссии специального подразделения.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6. Состав аттестационных комиссий устанавливается: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приказом МЧС России - в отношении состава аттестационной комиссии МЧС России;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приказом ГУ МЧС России - в отношении состава аттестационных комиссий ТПСГ и МПСГ;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приказом специального управления ФПС МЧС России - в отношении состава аттестационной комиссии специального подразделения.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В состав аттестационных комиссий входят председатель, заместитель председателя, члены комиссии и секретарь.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В состав аттестационных комиссий по согласованию с руководителями федеральных органов исполнительной власти (их территориальных органов), органов исполнительной власти субъектов Российской Федерации, органов местного самоуправления, организаций, органы управления, силы и средства которых объединены в единую государственную систему предупреждения и ликвидации чрезвычайных ситуаций, могут быть включены представители указанных органов &lt;8&gt;.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0" w:history="1">
        <w:r>
          <w:rPr>
            <w:color w:val="0000FF"/>
          </w:rPr>
          <w:t>Статья 4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характера". Собрание законодательства Российской Федерации, 1994, N 35, ст. 3648; 2006, N 50, ст. 5284; 2010, N 21, ст. 2529; 2013, N 27, ст. 3450; 2014, N 42, ст. 5615; 2015, N 10, ст. 1408, N 18, ст. 2622.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bookmarkStart w:id="1" w:name="P73"/>
      <w:bookmarkEnd w:id="1"/>
      <w:r>
        <w:t>7. Аттестации подлежат аттестуемые лица следующих подразделений: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ГУ МЧС России;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центров управления в кризисных ситуациях ГУ МЧС России (далее - ЦУКС);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пожарно-спасательных подразделений ФПС;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аварийно-спасательных служб (формирований), спасательных воинских формирований, входящих в систему МЧС России, к функциям которых отнесены тушение пожаров и проведение аварийно-спасательных работ (далее - АСР);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lastRenderedPageBreak/>
        <w:t>подразделений противопожарной службы субъекта Российской Федерации, ведомственной, частной, муниципальной и добровольной пожарной охраны (далее - подразделения иных видов пожарной охраны), аварийно-спасательных служб (формирований), созданных в целях организации и осуществления тушения пожаров и проведения АСР.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8. Рассмотрению на заседаниях аттестационной комиссии подлежат: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а) аттестационной комиссии МЧС России: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(заместители руководителей) федеральных органов исполнительной власти, являющиеся при этом руководителями органа управления подразделений пожарной охраны или органа управления аварийно-спасательной службы (формирования), к функциям которой отнесены функции по тушению пожаров и проведению АСР;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начальники ГУ МЧС России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начальники ЦУКС ГУ МЧС России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начальники специальных управлений ФПС МЧС России и их заместители.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б) аттестационных комиссий ТПСГ: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(заместители руководителей) территориальных органов федеральных органов исполнительной власти, являющиеся при этом руководителями органа управления подразделений пожарной охраны или органа управления аварийно-спасательной службы (формирования), к функциям которой отнесены функции по тушению пожаров и проведению АСР;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(заместители руководителей) органов исполнительной власти субъекта Российской Федерации, являющиеся при этом руководителями органа управления подразделений пожарной охраны или органа управления аварийно-спасательной службы (формирования), к функциям которой отнесены функции по тушению пожаров и проведению АСР;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начальники управлений (отделов) ГУ МЧС России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начальники управлений (отделов) ЦУКС ГУ МЧС России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сотрудники управлений (отделов) ГУ МЧС России;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сотрудники управлений (отделов) ЦУКС ГУ МЧС России;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пожарно-спасательных подразделений ФПС и их заместители (за исключением специальных подразделений ФПС МЧС России);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(заместители руководителей) спасательных воинских формирований, входящих в систему МЧС России, к функциям которых отнесены функции по тушению пожаров и проведению АСР;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(заместители руководителей) аварийно-спасательных служб (формирований), входящих в систему МЧС России, к функциям которых отнесены функции по тушению пожаров и проведению АСР.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в) аттестационных комиссий МПСГ: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подразделений иных видов пожарной охраны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руководители (заместители руководителей) подразделений аварийно-спасательных служб (формирований), не входящих в систему МЧС России, к функциям которых отнесены функции по </w:t>
      </w:r>
      <w:r>
        <w:lastRenderedPageBreak/>
        <w:t>тушению пожаров и проведению АСР;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иные оперативные должности в подразделениях пожарной охраны, аварийно-спасательных службах (формированиях), при замещении которых предусмотрено непосредственное исполнение должностных обязанностей, связанных с осуществлением руководства тушением пожаров и проведением АСР.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г) аттестационных комиссий специальных подразделений: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начальники управлений (отделов) специальных подразделений ФПС МЧС России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сотрудники (работники) управлений (отделов) специальных подразделений ФПС МЧС России;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начальники пожарно-спасательных подразделений, входящих в состав специальных подразделений ФПС МЧС России,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(заместители руководителей) подразделений аварийно-спасательных служб (формирований), входящих в систему МЧС России, к функциям которых отнесены функции по тушению пожаров и проведению АСР на территории ЗАТО;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подразделений иных видов пожарной охраны, созданных в целях организации и осуществления тушения пожаров на территории ЗАТО, и их заместители;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руководители (заместители руководителей) подразделений аварийно-спасательных служб (формирований), не входящих в систему МЧС России, к функциям которых отнесены функции по тушению пожаров и проведению АСР на территории ЗАТО;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иные оперативные должности в подразделениях пожарной охраны, созданных в целях организации и осуществления тушения пожаров на территории ЗАТО, аварийно-спасательных службах (формированиях), к функциям которых отнесены функции по тушению пожаров и проведению АСР на территории ЗАТО.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9. Аттестуемые лица подразделений ФПС, аварийно-спасательных служб (формирований), спасательных воинских формирований, входящих в систему МЧС России, ГУ МЧС России, ЦУКС, подлежат аттестации на право осуществления руководства тушением пожаров и ликвидацией ЧС.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10. Аттестуемые лица подразделений пожарной охраны (за исключением подразделений ФПС) подлежат аттестации на право осуществления руководства тушением пожаров, а в случае, если подразделение аттестовано на </w:t>
      </w:r>
      <w:proofErr w:type="gramStart"/>
      <w:r>
        <w:t>право ведения</w:t>
      </w:r>
      <w:proofErr w:type="gramEnd"/>
      <w:r>
        <w:t xml:space="preserve"> АСР &lt;9&gt;, - на право руководства ликвидацией ЧС.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1" w:history="1">
        <w:r>
          <w:rPr>
            <w:color w:val="0000FF"/>
          </w:rPr>
          <w:t>Статьи 12</w:t>
        </w:r>
      </w:hyperlink>
      <w:r>
        <w:t xml:space="preserve"> и </w:t>
      </w:r>
      <w:hyperlink r:id="rId12" w:history="1">
        <w:r>
          <w:rPr>
            <w:color w:val="0000FF"/>
          </w:rPr>
          <w:t>24</w:t>
        </w:r>
      </w:hyperlink>
      <w:r>
        <w:t xml:space="preserve"> Федерального закона от 22 августа 1995 г. N 151-ФЗ "Об аварийно-спасательных службах и статусе спасателей". Собрание законодательства Российской Федерации, 1995, N 35, ст. 3503; 2004, N 35, ст. 3607; 2005, N 19, ст. 1752.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>11. Аттестуемые лица аварийно-спасательных служб (формирований), не входящих в систему МЧС России, подлежат аттестации на право руководства ликвидацией ЧС, а в случае, если они имеют лицензию на осуществление деятельности по тушению пожаров в населенных пунктах, на производственных объектах и объектах инфраструктуры &lt;10&gt;, - на право руководства тушением пожаров.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lastRenderedPageBreak/>
        <w:t xml:space="preserve">&lt;10&gt; </w:t>
      </w:r>
      <w:hyperlink r:id="rId13" w:history="1">
        <w:r>
          <w:rPr>
            <w:color w:val="0000FF"/>
          </w:rPr>
          <w:t>Пункт 14 части 1 статьи 12</w:t>
        </w:r>
      </w:hyperlink>
      <w:r>
        <w:t xml:space="preserve"> Федерального закона от 4 мая 2011 г. N 99-ФЗ "О лицензировании отдельных видов деятельности". Собрание законодательства Российской Федерации, 2011, N 19, ст. 2716; 2014, N 42, ст. 5615.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Title"/>
        <w:jc w:val="center"/>
        <w:outlineLvl w:val="1"/>
      </w:pPr>
      <w:r>
        <w:t>II. Проведение аттестации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 xml:space="preserve">12. Аттестация проводится с периодичностью один раз в пять лет в отношении всех категорий аттестуемых лиц, указанных в </w:t>
      </w:r>
      <w:hyperlink w:anchor="P73" w:history="1">
        <w:r>
          <w:rPr>
            <w:color w:val="0000FF"/>
          </w:rPr>
          <w:t>пункте 7</w:t>
        </w:r>
      </w:hyperlink>
      <w:r>
        <w:t xml:space="preserve"> настоящего Порядка.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13. Аттестация проводится в отношении всех категорий аттестуемых лиц, указанных в </w:t>
      </w:r>
      <w:hyperlink w:anchor="P73" w:history="1">
        <w:r>
          <w:rPr>
            <w:color w:val="0000FF"/>
          </w:rPr>
          <w:t>пункте 7</w:t>
        </w:r>
      </w:hyperlink>
      <w:r>
        <w:t xml:space="preserve"> настоящего Порядка, непосредственно перед их назначением на оперативную должность, если ранее аттестация указанных лиц не проводилась, либо с момента проведения предыдущей аттестации прошло более четырех лет.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14. По решению руководства МЧС России может проводиться внеплановая аттестация должностных лиц, являющихся начальниками (заместителями начальников) ГУ МЧС России, специальных управлений ФПС МЧС России.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15. Аттестация не проводится в случае назначения должностного лица, ранее успешно прошедшего аттестацию, на вышестоящую (равнозначную) оперативную должность, если </w:t>
      </w:r>
      <w:proofErr w:type="gramStart"/>
      <w:r>
        <w:t>с даты</w:t>
      </w:r>
      <w:proofErr w:type="gramEnd"/>
      <w:r>
        <w:t xml:space="preserve"> предыдущей аттестации прошло не более четырех лет.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16. В целях подготовки к аттестации руководители подразделений пожарной охраны, аварийно-спасательных служб (формирований), в которых штатным расписанием предусмотрены оперативные должности, должны направить в соответствующую аттестационную комиссию списки аттестуемых лиц, при этом каждой оперативной должности должно соответствовать руководство одним из следующих видов работ: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руководство тушением пожаров и ликвидацией ЧС;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руководство тушением пожаров;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руководство ликвидацией ЧС.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17. Аттестация состоит из двух частей: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практическая часть аттестации (отработка практических навыков и умений);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теоретическая часть аттестации (решение экзаменационных билетов).</w:t>
      </w:r>
    </w:p>
    <w:p w:rsidR="00691517" w:rsidRDefault="00691517">
      <w:pPr>
        <w:pStyle w:val="ConsPlusNormal"/>
        <w:spacing w:before="220"/>
        <w:ind w:firstLine="540"/>
        <w:jc w:val="both"/>
      </w:pPr>
      <w:proofErr w:type="gramStart"/>
      <w:r>
        <w:t>Практическая часть аттестации проводится только в отношении лиц, рассматриваемых на заседании аттестационных комиссий ТПСГ, МПСГ и специального подразделения ФПС, за исключением лиц, являющихся руководителями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самоуправления, силы и средства которых входят в состав единой государственной системы предупреждения и ликвидации ЧС.</w:t>
      </w:r>
      <w:proofErr w:type="gramEnd"/>
    </w:p>
    <w:p w:rsidR="00691517" w:rsidRDefault="00691517">
      <w:pPr>
        <w:pStyle w:val="ConsPlusNormal"/>
        <w:spacing w:before="220"/>
        <w:ind w:firstLine="540"/>
        <w:jc w:val="both"/>
      </w:pPr>
      <w:r>
        <w:t>В ходе сдачи теоретической части аттестации членами аттестационной комиссии аттестуемому лицу могут быть заданы дополнительные вопросы в целях установления: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имеющихся у аттестуемого лица профессиональных знаний и практического опыта, знание своих должностных инструкций (регламентов), а в случае проведения аттестации с целью перемещения аттестуемого лица на иную оперативную должность - должностных инструкций (регламентов), установленных по такой должности;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наличия у аттестуемого лица теоретических знаний и навыков в области организации </w:t>
      </w:r>
      <w:r>
        <w:lastRenderedPageBreak/>
        <w:t>применения сил и средств на месте пожара (ЧС).</w:t>
      </w:r>
    </w:p>
    <w:p w:rsidR="00691517" w:rsidRDefault="00691517">
      <w:pPr>
        <w:pStyle w:val="ConsPlusNormal"/>
        <w:spacing w:before="220"/>
        <w:ind w:firstLine="540"/>
        <w:jc w:val="both"/>
      </w:pPr>
      <w:bookmarkStart w:id="2" w:name="P133"/>
      <w:bookmarkEnd w:id="2"/>
      <w:r>
        <w:t>18. Аттестуемые лица проходят аттестацию по месту нахождения соответствующей аттестационной комиссии.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19. При планировании заседаний аттестационных комиссий составляются следующие документы: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график проведения заседаний аттестационной комиссии на год;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перечень упражнений (нормативов) по пожарно-строевой подготовке;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перечень вопросов по теоретической части аттестации;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дата, место, время и порядок проведения практической и теоретической частей аттестации.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Указанные документы утверждаются председателем соответствующей аттестационной комиссии и доводятся до сведения каждого аттестуемого лица не менее чем за месяц до проведения аттестации.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20. Не позднее, чем за две недели до заседания аттестационной комиссии непосредственным руководителем аттестуемого лица секретарю аттестационной комиссии представляются следующие документы на аттестуемое лицо: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а) отзыв о службе (работе) аттестуемого лица, подписанный его непосредственным руководителем и утвержденный вышестоящим руководителем, в котором отражаются следующие сведения:</w:t>
      </w:r>
    </w:p>
    <w:p w:rsidR="00691517" w:rsidRDefault="00691517">
      <w:pPr>
        <w:pStyle w:val="ConsPlusNormal"/>
        <w:spacing w:before="220"/>
        <w:ind w:firstLine="540"/>
        <w:jc w:val="both"/>
      </w:pPr>
      <w:proofErr w:type="gramStart"/>
      <w:r>
        <w:t>фамилия, имя, отчество (при наличии) аттестуемого лица;</w:t>
      </w:r>
      <w:proofErr w:type="gramEnd"/>
    </w:p>
    <w:p w:rsidR="00691517" w:rsidRDefault="00691517">
      <w:pPr>
        <w:pStyle w:val="ConsPlusNormal"/>
        <w:spacing w:before="220"/>
        <w:ind w:firstLine="540"/>
        <w:jc w:val="both"/>
      </w:pPr>
      <w:r>
        <w:t>специальное (воинское) звание (при наличии);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должность, занимаемая аттестуемым лицом на момент проведения аттестации;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общий стаж службы (работы) аттестуемого лица в пожарной охране, а также стаж службы (работы) на оперативных должностях в подразделениях пожарной охраны;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сведения о налич</w:t>
      </w:r>
      <w:proofErr w:type="gramStart"/>
      <w:r>
        <w:t>ии у а</w:t>
      </w:r>
      <w:proofErr w:type="gramEnd"/>
      <w:r>
        <w:t>ттестуемого лица профильного образования и (или) о прохождении им специализированного первоначального образования, переподготовке, повышении квалификации;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сведения о налич</w:t>
      </w:r>
      <w:proofErr w:type="gramStart"/>
      <w:r>
        <w:t>ии у а</w:t>
      </w:r>
      <w:proofErr w:type="gramEnd"/>
      <w:r>
        <w:t>ттестуемого лица государственных, ведомственных наград;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должность, планируемая к замещению аттестуемым лицом по результатам прохождения аттестации;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краткая характеристика имеющихся у аттестуемого лица профессиональных знаний и навыков.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б) должностные инструкции (регламенты) по оперативной должности, на соответствие которой проводится аттестация (или копии указанных документов, заверенные руководителем подразделения пожарной охраны, аварийно-спасательной службы (формирования));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в) приказ (копию приказа, заверенного руководителем подразделения пожарной охраны) о допуске к работе на высотах, в непригодной для дыхания среде, с электроустановками на пожарных автомобилях и прицепах;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lastRenderedPageBreak/>
        <w:t>г) приказ (копию приказа, заверенного руководителем подразделения аварийно-спасательной службы (формирования)) о допуске к работе на высотах, в непригодной для дыхания среде, с электроустановками на аварийно-спасательных автомобилях и прицепах.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Аттестуемое лицо вправе предоставить на заседание аттестационной комиссии и иные документы, подтверждающие его квалификацию, стаж (опыт) работы, имеющиеся у него навыки и знания.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Указанные документы в отношении лиц, рассматриваемых на заседании аттестационной комиссии МЧС России и аттестационной комиссии ТПСГ, являющихся руководителями федеральных органов исполнительной власти, органов исполнительной власти субъектов Российской Федерации, не предоставляются.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21. Аттестуемое лицо, рассматриваемое на заседании соответствующей аттестационной комиссии, в случае его несогласия с отзывом, указанным в </w:t>
      </w:r>
      <w:hyperlink w:anchor="P133" w:history="1">
        <w:r>
          <w:rPr>
            <w:color w:val="0000FF"/>
          </w:rPr>
          <w:t>пункте 18</w:t>
        </w:r>
      </w:hyperlink>
      <w:r>
        <w:t xml:space="preserve"> настоящего Порядка, вправе представить дополнительные сведения о своей служебной деятельности (работе).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В этом случае аттестуемое лицо подает рапорт (обращается с заявлением) на имя председателя аттестационной комиссии, в котором указывает конкретные причины несогласия с отзывом или отдельными положениями, содержащимися в нем.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22. По решению председателя соответствующей аттестационной комиссии аттестация может быть проведена в режиме видеоконференцсвязи.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Решение о проведении аттестации в режиме видеоконференцсвязи оформляется приказом председателя соответствующей аттестационной комиссии и доводится до сведения всех заинтересованных лиц не </w:t>
      </w:r>
      <w:proofErr w:type="gramStart"/>
      <w:r>
        <w:t>позднее</w:t>
      </w:r>
      <w:proofErr w:type="gramEnd"/>
      <w:r>
        <w:t xml:space="preserve"> чем за две недели.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>Аттестуемым лицам, впервые назначаемым на оперативные должности в подразделения пожарной охраны, аварийно-спасательные службы (формирования), предоставляется дополнительное время для подготовки к проведению аттестации с учетом необходимости изучения оперативно-тактических характеристик района выезда подразделений пожарной охраны, изучения фактов происшедших ЧС в районе выезда и соседних районах выезда, прогноза возможных ЧС и пожарной опасности производственных процессов охраняемых объектов.</w:t>
      </w:r>
      <w:proofErr w:type="gramEnd"/>
    </w:p>
    <w:p w:rsidR="00691517" w:rsidRDefault="00691517">
      <w:pPr>
        <w:pStyle w:val="ConsPlusNormal"/>
        <w:spacing w:before="220"/>
        <w:ind w:firstLine="540"/>
        <w:jc w:val="both"/>
      </w:pPr>
      <w:r>
        <w:t>Дополнительное время, отведенное на подготовку указанных аттестуемых лиц, должно составлять не менее одного месяца с момента назначения на должность, но не более трех месяцев.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24. Заседание аттестационной комиссии считается правомочным, если на нем присутствует не менее половины от общего числа ее членов во главе с председателем (заместителем председателя).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25. В ходе сдачи практической части аттестации аттестуемое лицо должно выполнить три упражнения (норматива) по пожарно-строевой подготовке, а также продемонстрировать имеющиеся у него практические навыки и умения, опыт работы с пожарной и (или) аварийно-спасательной техникой, снаряжением.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Практическая часть аттестации считается пройденной, если аттестуемым лицом выполнены все предложенные упражнения (нормативы) по пожарно-строевой подготовке на оценку не ниже "удовлетворительно".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Аттестуемое лицо, показавшее в ходе выполнения практической части аттестации неудовлетворительные результаты, к сдаче теоретической части аттестации не допускается.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26. Перед началом сдачи теоретической части аттестации, секретарь аттестационной </w:t>
      </w:r>
      <w:r>
        <w:lastRenderedPageBreak/>
        <w:t>комиссии доводит до председателя и членов аттестационной комиссии следующие сведения: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отзыв на аттестуемое лицо;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квалификационные требования и должностные инструкции (должностные регламенты) по оперативной должности, на соответствие которой проводится аттестация;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сведения о результатах выполнения аттестуемым лицом практической части аттестации;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иные материалы, представленные аттестуемым лицом или его руководителями.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27. В ходе сдачи теоретической части аттестации аттестуемому лицу предлагается ответить на один экзаменационный билет, в состав которого входят три вопроса по основному направлению деятельности аттестуемого лица.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Теоретическая часть аттестации считается пройденной, если аттестуемое </w:t>
      </w:r>
      <w:proofErr w:type="gramStart"/>
      <w:r>
        <w:t>лицо</w:t>
      </w:r>
      <w:proofErr w:type="gramEnd"/>
      <w:r>
        <w:t xml:space="preserve"> верно ответило на все вопросы экзаменационного билета, либо на 2 вопроса экзаменационного билета, а также дополнительные вопросы членов аттестационной комиссии.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Теоретическая часть аттестации считается не пройденной, если аттестуемое лицо: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неверно ответило на 2 и более вопроса экзаменационного билета, либо на 1 вопрос экзаменационного билета и не смогло дать правильного ответа на дополнительные вопросы членов аттестационной комиссии.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28. Аттестуемое лицо, не прошедшее аттестацию или одну из ее частей, допускается к повторному прохождению аттестации не ранее чем через один месяц.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Title"/>
        <w:jc w:val="center"/>
        <w:outlineLvl w:val="1"/>
      </w:pPr>
      <w:r>
        <w:t>III. Результаты проведения заседания</w:t>
      </w:r>
    </w:p>
    <w:p w:rsidR="00691517" w:rsidRDefault="00691517">
      <w:pPr>
        <w:pStyle w:val="ConsPlusTitle"/>
        <w:jc w:val="center"/>
      </w:pPr>
      <w:r>
        <w:t>аттестационной комиссии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>29. По результатам проведения аттестации, аттестационной комиссией принимается одно из следующих решений: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аттестуемое лицо готово к осуществлению самостоятельного руководства тушением пожаров и ликвидацией ЧС (руководства тушением пожаров, руководства ликвидацией ЧС) и рекомендуется к назначению на оперативную должность (соответствует занимаемой оперативной должности);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аттестуемое лицо не готово к осуществлению самостоятельного руководства тушением пожаров и ликвидацией ЧС (руководства тушением пожаров, руководства ликвидацией ЧС) и не рекомендуется к назначению на оперативную должность (не соответствует занимаемой оперативной должности).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30. По итогам заседания аттестационной комиссии составляется протокол, в котором отражаются решения, принятые соответствующей аттестационной комиссией по результатам аттестации каждого аттестуемого лица, а также иные вопросы и сведения.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31. Результаты аттестации каждого аттестуемого лица, рассмотренного на заседании соответствующей аттестационной комиссии, оформляются в двух экземплярах, выполненных в виде заключения о профессиональной подготовленности аттестуемого лица (далее - заключение) (</w:t>
      </w:r>
      <w:hyperlink w:anchor="P203" w:history="1">
        <w:r>
          <w:rPr>
            <w:color w:val="0000FF"/>
          </w:rPr>
          <w:t>приложение N 1</w:t>
        </w:r>
      </w:hyperlink>
      <w:r>
        <w:t xml:space="preserve"> к настоящему Порядку).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32. Один экземпляр заключения направляется в подразделение пожарной охраны, аварийно-спасательную службу (формирование) для принятия решения о соответствии (несоответствии) аттестуемого лица планируемой к замещению (занимаемой) оперативной </w:t>
      </w:r>
      <w:r>
        <w:lastRenderedPageBreak/>
        <w:t>должности и его допуске к самостоятельному руководству тушением пожаров и ликвидацией ЧС.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Заключение должно храниться в личном деле аттестуемого лица.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Срок направления заключения в указанные подразделения не должен превышать 30 рабочих дней с момента проведения заседания аттестационной комиссии.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33. Решение о соответствии (несоответствии) аттестуемого лица планируемой к замещению (занимаемой) оперативной должности и о его допуске к самостоятельному руководству тушением пожаров и ликвидацией ЧС должно быть оформлено приказом руководителя подразделения пожарной охраны (аварийно-спасательной службы (формирования)).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>34. Протокол и заключения подписываются председателем, заместителем председателя, членами аттестационной комиссии и секретарем, присутствовавшими на заседании аттестационной комиссии.</w:t>
      </w:r>
    </w:p>
    <w:p w:rsidR="00691517" w:rsidRDefault="00691517">
      <w:pPr>
        <w:pStyle w:val="ConsPlusNormal"/>
        <w:spacing w:before="220"/>
        <w:ind w:firstLine="540"/>
        <w:jc w:val="both"/>
      </w:pPr>
      <w:r>
        <w:t xml:space="preserve">35. Протоколы заседаний аттестационной комиссии, второй экземпляр заключения, а также документы, предусмотренные </w:t>
      </w:r>
      <w:hyperlink w:anchor="P133" w:history="1">
        <w:r>
          <w:rPr>
            <w:color w:val="0000FF"/>
          </w:rPr>
          <w:t>пунктом 18</w:t>
        </w:r>
      </w:hyperlink>
      <w:r>
        <w:t xml:space="preserve"> настоящего Порядка, хранятся у секретаря аттестационной комиссии.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right"/>
        <w:outlineLvl w:val="1"/>
      </w:pPr>
      <w:r>
        <w:t>Приложение N 1</w:t>
      </w:r>
    </w:p>
    <w:p w:rsidR="00691517" w:rsidRDefault="00691517">
      <w:pPr>
        <w:pStyle w:val="ConsPlusNormal"/>
        <w:jc w:val="right"/>
      </w:pPr>
      <w:r>
        <w:t>к Порядку проведения аттестации</w:t>
      </w:r>
    </w:p>
    <w:p w:rsidR="00691517" w:rsidRDefault="00691517">
      <w:pPr>
        <w:pStyle w:val="ConsPlusNormal"/>
        <w:jc w:val="right"/>
      </w:pPr>
      <w:r>
        <w:t>на право осуществления руководства</w:t>
      </w:r>
    </w:p>
    <w:p w:rsidR="00691517" w:rsidRDefault="00691517">
      <w:pPr>
        <w:pStyle w:val="ConsPlusNormal"/>
        <w:jc w:val="right"/>
      </w:pPr>
      <w:r>
        <w:t>тушением пожаров и ликвидацией</w:t>
      </w:r>
    </w:p>
    <w:p w:rsidR="00691517" w:rsidRDefault="00691517">
      <w:pPr>
        <w:pStyle w:val="ConsPlusNormal"/>
        <w:jc w:val="right"/>
      </w:pPr>
      <w:r>
        <w:t>чрезвычайных ситуаций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right"/>
      </w:pPr>
      <w:r>
        <w:t>(рекомендуемый образец)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nformat"/>
        <w:jc w:val="both"/>
      </w:pPr>
      <w:bookmarkStart w:id="3" w:name="P203"/>
      <w:bookmarkEnd w:id="3"/>
      <w:r>
        <w:t xml:space="preserve">                                ЗАКЛЮЧЕНИЕ</w:t>
      </w:r>
    </w:p>
    <w:p w:rsidR="00691517" w:rsidRDefault="00691517">
      <w:pPr>
        <w:pStyle w:val="ConsPlusNonformat"/>
        <w:jc w:val="both"/>
      </w:pPr>
      <w:r>
        <w:t xml:space="preserve">           О ПРОФЕССИОНАЛЬНОЙ ПОДГОТОВЛЕННОСТИ АТТЕСТУЕМОГО ЛИЦА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аттестационной комиссии 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 (указывается вид аттестационной комиссии)</w:t>
      </w:r>
    </w:p>
    <w:p w:rsidR="00691517" w:rsidRDefault="00691517">
      <w:pPr>
        <w:pStyle w:val="ConsPlusNonformat"/>
        <w:jc w:val="both"/>
      </w:pPr>
      <w:r>
        <w:t xml:space="preserve">            по аттестации оперативных должностных лиц на право</w:t>
      </w:r>
    </w:p>
    <w:p w:rsidR="00691517" w:rsidRDefault="00691517">
      <w:pPr>
        <w:pStyle w:val="ConsPlusNonformat"/>
        <w:jc w:val="both"/>
      </w:pPr>
      <w:r>
        <w:t>осуществления _____________________________________________________________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</w:t>
      </w:r>
      <w:proofErr w:type="gramStart"/>
      <w:r>
        <w:t>(указывается вид работ, на руководство которыми аттестуется</w:t>
      </w:r>
      <w:proofErr w:type="gramEnd"/>
    </w:p>
    <w:p w:rsidR="00691517" w:rsidRDefault="00691517">
      <w:pPr>
        <w:pStyle w:val="ConsPlusNonformat"/>
        <w:jc w:val="both"/>
      </w:pPr>
      <w:r>
        <w:t xml:space="preserve">                       оперативное должностное лицо: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   руководство тушением пожаров, руководство ликвидацией</w:t>
      </w:r>
    </w:p>
    <w:p w:rsidR="00691517" w:rsidRDefault="00691517">
      <w:pPr>
        <w:pStyle w:val="ConsPlusNonformat"/>
        <w:jc w:val="both"/>
      </w:pPr>
      <w:r>
        <w:t xml:space="preserve">                чрезвычайных ситуаций, руководство тушением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пожаров и ликвидацией чрезвычайных ситуаций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1. Фамилия, имя, отчество (при наличии) ___________________________________</w:t>
      </w:r>
    </w:p>
    <w:p w:rsidR="00691517" w:rsidRDefault="00691517">
      <w:pPr>
        <w:pStyle w:val="ConsPlusNonformat"/>
        <w:jc w:val="both"/>
      </w:pPr>
      <w:r>
        <w:t>2. Год рождения ___________________________________________________________</w:t>
      </w:r>
    </w:p>
    <w:p w:rsidR="00691517" w:rsidRDefault="00691517">
      <w:pPr>
        <w:pStyle w:val="ConsPlusNonformat"/>
        <w:jc w:val="both"/>
      </w:pPr>
      <w:r>
        <w:t>3. Стаж службы в пожарной охране (полных лет и месяцев) ___________________</w:t>
      </w:r>
    </w:p>
    <w:p w:rsidR="00691517" w:rsidRDefault="00691517">
      <w:pPr>
        <w:pStyle w:val="ConsPlusNonformat"/>
        <w:jc w:val="both"/>
      </w:pPr>
      <w:r>
        <w:t>4.   Сведения   о   получении   специального  первоначального  образования,</w:t>
      </w:r>
    </w:p>
    <w:p w:rsidR="00691517" w:rsidRDefault="00691517">
      <w:pPr>
        <w:pStyle w:val="ConsPlusNonformat"/>
        <w:jc w:val="both"/>
      </w:pPr>
      <w:r>
        <w:t>переподготовке   и  повышении   квалификации,  ученых  степенях  и  званиях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</w:t>
      </w:r>
      <w:proofErr w:type="gramStart"/>
      <w:r>
        <w:t>(когда и какие образовательные организации окончил, по каким</w:t>
      </w:r>
      <w:proofErr w:type="gramEnd"/>
    </w:p>
    <w:p w:rsidR="00691517" w:rsidRDefault="00691517">
      <w:pPr>
        <w:pStyle w:val="ConsPlusNonformat"/>
        <w:jc w:val="both"/>
      </w:pPr>
      <w:r>
        <w:t xml:space="preserve">                 специальностям, присвоенные квалификации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</w:t>
      </w:r>
      <w:proofErr w:type="gramStart"/>
      <w:r>
        <w:t>(в том числе сведения о повышении квалификации</w:t>
      </w:r>
      <w:proofErr w:type="gramEnd"/>
    </w:p>
    <w:p w:rsidR="00691517" w:rsidRDefault="00691517">
      <w:pPr>
        <w:pStyle w:val="ConsPlusNonformat"/>
        <w:jc w:val="both"/>
      </w:pPr>
      <w:r>
        <w:t xml:space="preserve">         </w:t>
      </w:r>
      <w:proofErr w:type="gramStart"/>
      <w:r>
        <w:t>и переподготовке), сведения об ученых степенях и званиях)</w:t>
      </w:r>
      <w:proofErr w:type="gramEnd"/>
    </w:p>
    <w:p w:rsidR="00691517" w:rsidRDefault="00691517">
      <w:pPr>
        <w:pStyle w:val="ConsPlusNonformat"/>
        <w:jc w:val="both"/>
      </w:pPr>
      <w:r>
        <w:lastRenderedPageBreak/>
        <w:t>5.   Звание   (при   наличии)  и  занимаемая  должность  на  момент  оценки</w:t>
      </w:r>
    </w:p>
    <w:p w:rsidR="00691517" w:rsidRDefault="00691517">
      <w:pPr>
        <w:pStyle w:val="ConsPlusNonformat"/>
        <w:jc w:val="both"/>
      </w:pPr>
      <w:r>
        <w:t>профессиональной подготовленности, дата назначения на эту должность: ______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>6. Должность, на соответствие которой оценивается аттестационной комиссией: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 указывается занимаемая должность или полное наименование</w:t>
      </w:r>
    </w:p>
    <w:p w:rsidR="00691517" w:rsidRDefault="00691517">
      <w:pPr>
        <w:pStyle w:val="ConsPlusNonformat"/>
        <w:jc w:val="both"/>
      </w:pPr>
      <w:r>
        <w:t xml:space="preserve">               должности, на которую планируется назначение</w:t>
      </w:r>
    </w:p>
    <w:p w:rsidR="00691517" w:rsidRDefault="00691517">
      <w:pPr>
        <w:pStyle w:val="ConsPlusNonformat"/>
        <w:jc w:val="both"/>
      </w:pPr>
      <w:r>
        <w:t>7. Решение аттестационной комиссии: 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готов (не готов) к осуществлению</w:t>
      </w:r>
    </w:p>
    <w:p w:rsidR="00691517" w:rsidRDefault="00691517">
      <w:pPr>
        <w:pStyle w:val="ConsPlusNonformat"/>
        <w:jc w:val="both"/>
      </w:pPr>
      <w:r>
        <w:t>___________________________________________________________________________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самостоятельного руководства тушением пожаров и ликвидацией ЧС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На заседании присутствовало ____ членов аттестационной комиссии.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Председатель</w:t>
      </w:r>
    </w:p>
    <w:p w:rsidR="00691517" w:rsidRDefault="00691517">
      <w:pPr>
        <w:pStyle w:val="ConsPlusNonformat"/>
        <w:jc w:val="both"/>
      </w:pPr>
      <w:r>
        <w:t>аттестационной комиссии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Заместитель председателя</w:t>
      </w:r>
    </w:p>
    <w:p w:rsidR="00691517" w:rsidRDefault="00691517">
      <w:pPr>
        <w:pStyle w:val="ConsPlusNonformat"/>
        <w:jc w:val="both"/>
      </w:pPr>
      <w:r>
        <w:t>аттестационной комиссии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(подпись)            (расшифровка подписи)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Члены</w:t>
      </w:r>
    </w:p>
    <w:p w:rsidR="00691517" w:rsidRDefault="00691517">
      <w:pPr>
        <w:pStyle w:val="ConsPlusNonformat"/>
        <w:jc w:val="both"/>
      </w:pPr>
      <w:r>
        <w:t>аттестационной комиссии: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  <w:r>
        <w:t xml:space="preserve">                       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  <w:r>
        <w:t xml:space="preserve">                       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  <w:r>
        <w:t xml:space="preserve">                       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  <w:r>
        <w:t xml:space="preserve">                       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  <w:r>
        <w:t xml:space="preserve">                       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Секретарь</w:t>
      </w:r>
    </w:p>
    <w:p w:rsidR="00691517" w:rsidRDefault="00691517">
      <w:pPr>
        <w:pStyle w:val="ConsPlusNonformat"/>
        <w:jc w:val="both"/>
      </w:pPr>
      <w:r>
        <w:t>аттестационной комиссии  ________________  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>Дата проведения аттестации _________________________</w:t>
      </w:r>
    </w:p>
    <w:p w:rsidR="00691517" w:rsidRDefault="00691517">
      <w:pPr>
        <w:pStyle w:val="ConsPlusNonformat"/>
        <w:jc w:val="both"/>
      </w:pPr>
    </w:p>
    <w:p w:rsidR="00691517" w:rsidRDefault="00691517">
      <w:pPr>
        <w:pStyle w:val="ConsPlusNonformat"/>
        <w:jc w:val="both"/>
      </w:pPr>
      <w:r>
        <w:t xml:space="preserve">С заключением </w:t>
      </w:r>
      <w:proofErr w:type="gramStart"/>
      <w:r>
        <w:t>ознакомлен</w:t>
      </w:r>
      <w:proofErr w:type="gramEnd"/>
      <w:r>
        <w:t xml:space="preserve"> </w:t>
      </w:r>
      <w:hyperlink w:anchor="P276" w:history="1">
        <w:r>
          <w:rPr>
            <w:color w:val="0000FF"/>
          </w:rPr>
          <w:t>&lt;*&gt;</w:t>
        </w:r>
      </w:hyperlink>
      <w:r>
        <w:t xml:space="preserve"> ______________________________________________</w:t>
      </w:r>
    </w:p>
    <w:p w:rsidR="00691517" w:rsidRDefault="00691517">
      <w:pPr>
        <w:pStyle w:val="ConsPlusNonformat"/>
        <w:jc w:val="both"/>
      </w:pPr>
      <w:r>
        <w:t xml:space="preserve">                                       (подпись аттестуемого лица)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ind w:firstLine="540"/>
        <w:jc w:val="both"/>
      </w:pPr>
      <w:r>
        <w:t>--------------------------------</w:t>
      </w:r>
    </w:p>
    <w:p w:rsidR="00691517" w:rsidRDefault="00691517">
      <w:pPr>
        <w:pStyle w:val="ConsPlusNormal"/>
        <w:spacing w:before="220"/>
        <w:ind w:firstLine="540"/>
        <w:jc w:val="both"/>
      </w:pPr>
      <w:bookmarkStart w:id="4" w:name="P276"/>
      <w:bookmarkEnd w:id="4"/>
      <w:r>
        <w:t>&lt;*&gt; При проведении аттестации в режиме видеоконференцсвязи в заключении делается соответствующая запись.</w:t>
      </w: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jc w:val="both"/>
      </w:pPr>
    </w:p>
    <w:p w:rsidR="00691517" w:rsidRDefault="006915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4732" w:rsidRDefault="005D4732"/>
    <w:sectPr w:rsidR="005D4732" w:rsidSect="00CC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91517"/>
    <w:rsid w:val="005D4732"/>
    <w:rsid w:val="0069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5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915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15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15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5B8199F96BCC47CDCEE55676EDA1E54DF49B778B227012455585245C1D832D6CC1414CA4v8tAK" TargetMode="External"/><Relationship Id="rId13" Type="http://schemas.openxmlformats.org/officeDocument/2006/relationships/hyperlink" Target="consultantplus://offline/ref=485B8199F96BCC47CDCEE55676EDA1E54DF5937E892A7012455585245C1D832D6CC1414FvAt2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85B8199F96BCC47CDCEE55676EDA1E54DF49B778B227012455585245C1D832D6CC1414CA3v8t9K" TargetMode="External"/><Relationship Id="rId12" Type="http://schemas.openxmlformats.org/officeDocument/2006/relationships/hyperlink" Target="consultantplus://offline/ref=485B8199F96BCC47CDCEE55676EDA1E54DF69B73882B7012455585245C1D832D6CC1414CA08B0B61v5t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5B8199F96BCC47CDCEE55676EDA1E54DF69B73882B7012455585245C1D832D6CC1414CA08B0A6Ev5tBK" TargetMode="External"/><Relationship Id="rId11" Type="http://schemas.openxmlformats.org/officeDocument/2006/relationships/hyperlink" Target="consultantplus://offline/ref=485B8199F96BCC47CDCEE55676EDA1E54DF69B73882B7012455585245C1D832D6CC1414CA08B0A6Fv5t7K" TargetMode="External"/><Relationship Id="rId5" Type="http://schemas.openxmlformats.org/officeDocument/2006/relationships/hyperlink" Target="consultantplus://offline/ref=485B8199F96BCC47CDCEE55676EDA1E54DFC9A738B227012455585245C1D832D6CC1414CA08B096Fv5t7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85B8199F96BCC47CDCEE55676EDA1E54DF49B778B227012455585245C1D832D6CC1414CA08B0B6Ev5t5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85B8199F96BCC47CDCEE55676EDA1E54DF69A758C257012455585245C1D832D6CC1414CA6v8tC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4463</Words>
  <Characters>25442</Characters>
  <Application>Microsoft Office Word</Application>
  <DocSecurity>0</DocSecurity>
  <Lines>212</Lines>
  <Paragraphs>59</Paragraphs>
  <ScaleCrop>false</ScaleCrop>
  <Company>Reanimator Extreme Edition</Company>
  <LinksUpToDate>false</LinksUpToDate>
  <CharactersWithSpaces>29846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2018-07-13T10:45:00Z</dcterms:created>
  <dcterms:modified xsi:type="dcterms:W3CDTF">2018-07-13T10:46:00Z</dcterms:modified>
</cp:coreProperties>
</file>