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F09" w:rsidRPr="00DE6F09" w:rsidRDefault="00DE6F09">
      <w:pPr>
        <w:pStyle w:val="1"/>
        <w:widowControl/>
        <w:spacing w:before="0"/>
        <w:ind w:left="0" w:firstLine="720"/>
        <w:rPr>
          <w:sz w:val="28"/>
          <w:szCs w:val="28"/>
        </w:rPr>
      </w:pPr>
    </w:p>
    <w:p w:rsidR="00DE6F09" w:rsidRPr="00DE6F09" w:rsidRDefault="00DE6F09">
      <w:pPr>
        <w:pStyle w:val="1"/>
        <w:widowControl/>
        <w:spacing w:before="0"/>
        <w:ind w:left="0" w:firstLine="720"/>
        <w:rPr>
          <w:sz w:val="28"/>
          <w:szCs w:val="28"/>
        </w:rPr>
      </w:pPr>
      <w:r w:rsidRPr="00DE6F09">
        <w:rPr>
          <w:sz w:val="28"/>
          <w:szCs w:val="28"/>
        </w:rPr>
        <w:t>ПРАВИТЕЛЬСТВО РОССИЙСКОЙ ФЕДЕРАЦИИ</w:t>
      </w:r>
    </w:p>
    <w:p w:rsidR="00DE6F09" w:rsidRPr="00DE6F09" w:rsidRDefault="00DE6F09">
      <w:pPr>
        <w:pStyle w:val="5"/>
        <w:rPr>
          <w:sz w:val="28"/>
          <w:szCs w:val="28"/>
        </w:rPr>
      </w:pPr>
      <w:r w:rsidRPr="00DE6F09">
        <w:rPr>
          <w:sz w:val="28"/>
          <w:szCs w:val="28"/>
        </w:rPr>
        <w:t>ПОСТАНОВЛЕНИЕ</w:t>
      </w:r>
    </w:p>
    <w:p w:rsidR="00DE6F09" w:rsidRPr="00DE6F09" w:rsidRDefault="00DE6F09">
      <w:pPr>
        <w:ind w:firstLine="720"/>
        <w:jc w:val="center"/>
        <w:rPr>
          <w:b/>
          <w:sz w:val="28"/>
          <w:szCs w:val="28"/>
        </w:rPr>
      </w:pPr>
      <w:r w:rsidRPr="00DE6F09">
        <w:rPr>
          <w:b/>
          <w:sz w:val="28"/>
          <w:szCs w:val="28"/>
        </w:rPr>
        <w:t>от 22 июня 2004г. № 303</w:t>
      </w:r>
    </w:p>
    <w:p w:rsidR="00DE6F09" w:rsidRPr="00DE6F09" w:rsidRDefault="00DE6F09">
      <w:pPr>
        <w:pStyle w:val="2"/>
        <w:widowControl/>
        <w:spacing w:before="0" w:line="240" w:lineRule="auto"/>
        <w:jc w:val="center"/>
        <w:rPr>
          <w:sz w:val="28"/>
          <w:szCs w:val="28"/>
        </w:rPr>
      </w:pPr>
    </w:p>
    <w:p w:rsidR="00DE6F09" w:rsidRPr="00DE6F09" w:rsidRDefault="00DE6F09">
      <w:pPr>
        <w:pStyle w:val="2"/>
        <w:widowControl/>
        <w:spacing w:before="0" w:line="240" w:lineRule="auto"/>
        <w:jc w:val="center"/>
        <w:rPr>
          <w:sz w:val="28"/>
          <w:szCs w:val="28"/>
        </w:rPr>
      </w:pPr>
      <w:r w:rsidRPr="00DE6F09">
        <w:rPr>
          <w:sz w:val="28"/>
          <w:szCs w:val="28"/>
        </w:rPr>
        <w:t>Об утверждении Положения об эвакуации населения, материальных и культурных ценностей в безопасные районы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</w:p>
    <w:p w:rsidR="00DE6F09" w:rsidRPr="00DE6F09" w:rsidRDefault="00DE6F09">
      <w:pPr>
        <w:ind w:firstLine="720"/>
        <w:jc w:val="both"/>
        <w:rPr>
          <w:b/>
          <w:sz w:val="28"/>
          <w:szCs w:val="28"/>
        </w:rPr>
      </w:pPr>
      <w:r w:rsidRPr="00DE6F09">
        <w:rPr>
          <w:sz w:val="28"/>
          <w:szCs w:val="28"/>
        </w:rPr>
        <w:t>В целях реализации Федерального закона «О гражданской обороне» Правительство Российской Федерации</w:t>
      </w:r>
      <w:r w:rsidRPr="00DE6F09">
        <w:rPr>
          <w:b/>
          <w:sz w:val="28"/>
          <w:szCs w:val="28"/>
        </w:rPr>
        <w:t xml:space="preserve"> постановляет: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1. Утвердить прилагаемое Положение об эвакуации населения, материальных и культурных ценностей в безопасные районы.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2. Министерству Российской Федерации по делам гражданской обороны, чрезвычайным ситуациям и ликвидации последствий стихийных бедствий обеспечить методическое руководство планированием мероприятий по эвакуации населения, материальных и культурных ценностей в безопасные районы.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3. Федеральным органам исполнительной власти и органам исполнительной власти субъектов Российской Федерации представлять в Министерство Российской Федерации по делам гражданской обороны, чрезвычайным ситуациям и ликвидации последствий стихийных бедствий информацию об основных показателях планирования эвакуации населения, материальных и культурных ценностей в безопасные районы в составе соответствующих ежегодных докладов о состоянии гражданской обороны.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</w:p>
    <w:p w:rsidR="00DE6F09" w:rsidRPr="00DE6F09" w:rsidRDefault="00DE6F09">
      <w:pPr>
        <w:ind w:firstLine="720"/>
        <w:jc w:val="both"/>
        <w:rPr>
          <w:b/>
          <w:sz w:val="28"/>
          <w:szCs w:val="28"/>
        </w:rPr>
      </w:pPr>
      <w:r w:rsidRPr="00DE6F09">
        <w:rPr>
          <w:b/>
          <w:sz w:val="28"/>
          <w:szCs w:val="28"/>
        </w:rPr>
        <w:t>Председатель Правительства</w:t>
      </w:r>
    </w:p>
    <w:p w:rsidR="00DE6F09" w:rsidRPr="00DE6F09" w:rsidRDefault="00DE6F09">
      <w:pPr>
        <w:pStyle w:val="FR1"/>
        <w:widowControl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6F09">
        <w:rPr>
          <w:rFonts w:ascii="Times New Roman" w:hAnsi="Times New Roman" w:cs="Times New Roman"/>
          <w:b/>
          <w:sz w:val="28"/>
          <w:szCs w:val="28"/>
        </w:rPr>
        <w:t>Российской Федерации                                                       М. Касьянов</w:t>
      </w:r>
    </w:p>
    <w:p w:rsidR="00DE6F09" w:rsidRPr="00DE6F09" w:rsidRDefault="00DE6F09">
      <w:pPr>
        <w:pStyle w:val="FR1"/>
        <w:widowControl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E6F09" w:rsidRPr="00DE6F09" w:rsidRDefault="00DE6F09">
      <w:pPr>
        <w:pStyle w:val="FR1"/>
        <w:widowControl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DE6F09" w:rsidRPr="00DE6F09" w:rsidSect="00A04659">
          <w:headerReference w:type="even" r:id="rId7"/>
          <w:headerReference w:type="default" r:id="rId8"/>
          <w:headerReference w:type="first" r:id="rId9"/>
          <w:pgSz w:w="11900" w:h="16820"/>
          <w:pgMar w:top="851" w:right="851" w:bottom="1134" w:left="1134" w:header="720" w:footer="720" w:gutter="0"/>
          <w:cols w:space="60"/>
          <w:noEndnote/>
          <w:docGrid w:linePitch="326"/>
        </w:sectPr>
      </w:pPr>
    </w:p>
    <w:p w:rsidR="00DE6F09" w:rsidRPr="00DE6F09" w:rsidRDefault="00DE6F09">
      <w:pPr>
        <w:ind w:left="5760"/>
        <w:jc w:val="center"/>
        <w:rPr>
          <w:sz w:val="28"/>
          <w:szCs w:val="28"/>
        </w:rPr>
      </w:pPr>
      <w:r w:rsidRPr="00DE6F09">
        <w:rPr>
          <w:sz w:val="28"/>
          <w:szCs w:val="28"/>
        </w:rPr>
        <w:lastRenderedPageBreak/>
        <w:t xml:space="preserve">УТВЕРЖДЕНО </w:t>
      </w:r>
      <w:r w:rsidRPr="00DE6F09">
        <w:rPr>
          <w:sz w:val="28"/>
          <w:szCs w:val="28"/>
        </w:rPr>
        <w:br/>
        <w:t>Постановлением Правительства Российской Федерации</w:t>
      </w:r>
      <w:r w:rsidRPr="00DE6F09">
        <w:rPr>
          <w:sz w:val="28"/>
          <w:szCs w:val="28"/>
        </w:rPr>
        <w:br/>
        <w:t>от 22.06. 2004г.  №303</w:t>
      </w:r>
    </w:p>
    <w:p w:rsidR="00DE6F09" w:rsidRPr="00DE6F09" w:rsidRDefault="00DE6F09">
      <w:pPr>
        <w:ind w:left="5652" w:firstLine="720"/>
        <w:jc w:val="both"/>
        <w:rPr>
          <w:sz w:val="28"/>
          <w:szCs w:val="28"/>
        </w:rPr>
      </w:pPr>
    </w:p>
    <w:p w:rsidR="00DE6F09" w:rsidRPr="00DE6F09" w:rsidRDefault="00DE6F09">
      <w:pPr>
        <w:pStyle w:val="3"/>
        <w:widowControl/>
        <w:spacing w:before="0"/>
        <w:rPr>
          <w:sz w:val="28"/>
          <w:szCs w:val="28"/>
        </w:rPr>
      </w:pPr>
      <w:r w:rsidRPr="00DE6F09">
        <w:rPr>
          <w:sz w:val="28"/>
          <w:szCs w:val="28"/>
        </w:rPr>
        <w:t>ПОЛОЖЕНИЕ</w:t>
      </w:r>
      <w:r w:rsidRPr="00DE6F09">
        <w:rPr>
          <w:sz w:val="28"/>
          <w:szCs w:val="28"/>
        </w:rPr>
        <w:br/>
        <w:t xml:space="preserve">об эвакуации населения Российской Федерации, материальных </w:t>
      </w:r>
      <w:r w:rsidRPr="00DE6F09">
        <w:rPr>
          <w:sz w:val="28"/>
          <w:szCs w:val="28"/>
        </w:rPr>
        <w:br/>
        <w:t>и культурных ценностей в безопасные районы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proofErr w:type="gramStart"/>
      <w:r w:rsidRPr="00DE6F09">
        <w:rPr>
          <w:sz w:val="28"/>
          <w:szCs w:val="28"/>
        </w:rPr>
        <w:t>Настоящее Положение определяет порядок эвакуации населения, материальных и культурных ценностей в безопасные районы, излагает цели, основные принципы и требования к организации планирования, обеспечения и проведения рассредоточения и эвакуации населения, состав и задачи эвакуационных органов, а также обязанности и ответственность федеральных органов исполнительной власти, органов исполнительной власти субъектов Российской Федерации, органов местного самоуправления, органов, осуществляющих управление гражданской обороной, организаций и должностных</w:t>
      </w:r>
      <w:proofErr w:type="gramEnd"/>
      <w:r w:rsidRPr="00DE6F09">
        <w:rPr>
          <w:sz w:val="28"/>
          <w:szCs w:val="28"/>
        </w:rPr>
        <w:t xml:space="preserve"> лиц, граждан Российской Федерации за подготовку и осуществление эвакуационных мероприятий.</w:t>
      </w:r>
    </w:p>
    <w:p w:rsidR="00DE6F09" w:rsidRPr="00B70D98" w:rsidRDefault="00DE6F09" w:rsidP="00B70D98">
      <w:pPr>
        <w:numPr>
          <w:ilvl w:val="0"/>
          <w:numId w:val="1"/>
        </w:numPr>
        <w:ind w:left="0" w:firstLine="720"/>
        <w:jc w:val="center"/>
        <w:rPr>
          <w:b/>
          <w:sz w:val="28"/>
          <w:szCs w:val="28"/>
        </w:rPr>
      </w:pPr>
      <w:r w:rsidRPr="00B70D98">
        <w:rPr>
          <w:b/>
          <w:sz w:val="28"/>
          <w:szCs w:val="28"/>
        </w:rPr>
        <w:t>Общие положения, основные принципы эвакуации населения, термины и определения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1.1. Эвакуация населения, материальных и культурных ценностей в безопасные районы (далее - эвакуация) в соответствии с Федеральным законом «О гражданской обороне» является одной из основных задач в области гражданской обороны.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proofErr w:type="gramStart"/>
      <w:r w:rsidRPr="00DE6F09">
        <w:rPr>
          <w:sz w:val="28"/>
          <w:szCs w:val="28"/>
        </w:rPr>
        <w:t>Проведение эвакуационных мероприятий по вывозу (выводу) населения, материальных и культурных ценностей из городов и иных населенных пунктов, отнесенных к группам территорий по гражданской обороне, других населенных пунктов, являющихся вероятными объектами поражения для потенциального противника</w:t>
      </w:r>
      <w:r w:rsidRPr="00DE6F09">
        <w:rPr>
          <w:rStyle w:val="a4"/>
          <w:sz w:val="28"/>
          <w:szCs w:val="28"/>
        </w:rPr>
        <w:footnoteReference w:id="1"/>
      </w:r>
      <w:r w:rsidRPr="00DE6F09">
        <w:rPr>
          <w:sz w:val="28"/>
          <w:szCs w:val="28"/>
        </w:rPr>
        <w:t>, и размещению его в безопасных районах загородной зоны является основным способом защиты от опасностей, возникающих при ведении военных действий или вследствие этих действий.</w:t>
      </w:r>
      <w:proofErr w:type="gramEnd"/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1.2. Эвакуационные мероприятия - это комплекс мероприятий по рассредоточению и эвакуации гражданского персонала организаций, всех категорий населения, материальных и культурных ценностей в безопасные районы.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Эвакуационные мероприятия предусматриваются в планах гражданской обороны и осуществляются в целях: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снижения потерь населения и сохранения людских и транспортных мобилизационных ресурсов для восполнения потерь Вооруженных Сил Российской Федерации в военное время, а также квалифицированных кадров для обеспечения выполнения мобилизационных заданий в экономике;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обеспечения устойчивого функционирования организаций, продолжающих свою производственную деятельность в военное время;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защиты от уничтожения, хищения или повреждения материальных и культурных ценностей при ведении военных действий или вследствие этих действий;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обеспечения условий для создания группировки сил гражданской обороны в загородной зоне и сохранения созданных в целях гражданской обороны запасов материально-технических, продовольственных, медицинских и иных средств.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В целях организованного проведения эвакуационных мероприятий в максимально сжатые (короткие) сроки, их планирование и всесторонняя подготовка проводится заблаговременно (в мирное время), а осуществление - по отдельным распоряжениям в процессе перевода гражданской обороны с мирного на военное время, при непосредственной угрозе применения потенциальным противником современных средств поражения, а также при объявлении мобилизации.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 xml:space="preserve">1.3. </w:t>
      </w:r>
      <w:r w:rsidRPr="00A04659">
        <w:rPr>
          <w:b/>
          <w:sz w:val="28"/>
          <w:szCs w:val="28"/>
          <w:u w:val="single"/>
        </w:rPr>
        <w:t>Загородная зона</w:t>
      </w:r>
      <w:r w:rsidRPr="00DE6F09">
        <w:rPr>
          <w:sz w:val="28"/>
          <w:szCs w:val="28"/>
        </w:rPr>
        <w:t xml:space="preserve"> - это территория в пределах административных границ субъекта Российской Федерации, расположенная вне зон возможных разрушений, возможного опасного химического заражения, возможного катастрофического затопления, вне зон возможного опасного радиоактивного заражения (загрязнения) и подготовленная для обеспечения жизнедеятельности местного и эвакуированного населения, а также размещения и хранения материальных и культурных ценностей.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Для городов Москвы и Санкт-Петербурга, являющихся субъектами Российской Федерации, загородная</w:t>
      </w:r>
      <w:r w:rsidRPr="00DE6F09">
        <w:rPr>
          <w:b/>
          <w:sz w:val="28"/>
          <w:szCs w:val="28"/>
        </w:rPr>
        <w:t xml:space="preserve"> </w:t>
      </w:r>
      <w:r w:rsidRPr="00DE6F09">
        <w:rPr>
          <w:sz w:val="28"/>
          <w:szCs w:val="28"/>
        </w:rPr>
        <w:t>зона</w:t>
      </w:r>
      <w:r w:rsidRPr="00DE6F09">
        <w:rPr>
          <w:b/>
          <w:sz w:val="28"/>
          <w:szCs w:val="28"/>
        </w:rPr>
        <w:t xml:space="preserve"> -</w:t>
      </w:r>
      <w:r w:rsidRPr="00DE6F09">
        <w:rPr>
          <w:sz w:val="28"/>
          <w:szCs w:val="28"/>
        </w:rPr>
        <w:t xml:space="preserve"> это территория за пределами их административных границ.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 xml:space="preserve">1.4. </w:t>
      </w:r>
      <w:r w:rsidRPr="00A04659">
        <w:rPr>
          <w:b/>
          <w:sz w:val="28"/>
          <w:szCs w:val="28"/>
          <w:u w:val="single"/>
        </w:rPr>
        <w:t>Безопасный район</w:t>
      </w:r>
      <w:r w:rsidRPr="00DE6F09">
        <w:rPr>
          <w:sz w:val="28"/>
          <w:szCs w:val="28"/>
        </w:rPr>
        <w:t xml:space="preserve"> - это территория в пределах загородной зоны, расположенная вне зон возможных чрезвычайных ситуаций природного и техногенного характера.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 xml:space="preserve">1.5. </w:t>
      </w:r>
      <w:proofErr w:type="gramStart"/>
      <w:r w:rsidRPr="00A04659">
        <w:rPr>
          <w:b/>
          <w:sz w:val="28"/>
          <w:szCs w:val="28"/>
          <w:u w:val="single"/>
        </w:rPr>
        <w:t>Эвакуация по планам гражданской обороны</w:t>
      </w:r>
      <w:r w:rsidRPr="00DE6F09">
        <w:rPr>
          <w:sz w:val="28"/>
          <w:szCs w:val="28"/>
        </w:rPr>
        <w:t xml:space="preserve"> - это комплекс мероприятий, согласованных с органами военного управления, по организованному вывозу или выводу с территории городов и иных населенных пунктов, отнесенных к группам по гражданской обороне гражданского персонала организаций, переносящих свою деятельность в загородную зону или прекращающих ее в военное время, нетрудоспособного и незанятого в производстве населения (кроме лиц призывного возраста и имеющих мобилизационные предписания</w:t>
      </w:r>
      <w:proofErr w:type="gramEnd"/>
      <w:r w:rsidRPr="00DE6F09">
        <w:rPr>
          <w:sz w:val="28"/>
          <w:szCs w:val="28"/>
        </w:rPr>
        <w:t>), населения, проживающего в зонах возможного катастрофического затопления, а также материальных и культурных ценностей с вышеназванных территорий в безопасные районы.</w:t>
      </w:r>
    </w:p>
    <w:p w:rsidR="00DE6F09" w:rsidRPr="00A04659" w:rsidRDefault="00DE6F09">
      <w:pPr>
        <w:ind w:firstLine="720"/>
        <w:jc w:val="both"/>
        <w:rPr>
          <w:b/>
          <w:sz w:val="28"/>
          <w:szCs w:val="28"/>
          <w:u w:val="single"/>
        </w:rPr>
      </w:pPr>
      <w:r w:rsidRPr="00A04659">
        <w:rPr>
          <w:b/>
          <w:sz w:val="28"/>
          <w:szCs w:val="28"/>
          <w:u w:val="single"/>
        </w:rPr>
        <w:t>1.6. Эвакуации подлежат: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гражданский персонал (рабочие и служащие) с неработающими членами семей организаций, деятельность которых в соответствии с мобилизационными планами не прекращается в военное время и может быть продолжена на новой базе, соответствующей их производственному профилю и расположенной в загородной зоне;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уникальное оборудование и страховой фонд документации;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гражданский персонал с неработающими членами семей организаций, прекращающих свою деятельность в военное время;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нетрудоспособное и не занятое в производстве население.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Основанием для определения групп материальных и культурных ценностей, подлежащих эвакуации, является их экспертная оценка в соответствии со следующими критериями: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особая государственная ценность;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особая историческая ценность;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особая научная ценность;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значимость для жизнеобеспечения населения;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значимость для устойчивого функционирования систем государственного управления;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значимость для производственной деятельности организаций, в том числе, отнесенных к категориям по гражданской обороне.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Эвакуации подлежат следующие группы культурных ценностей: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культурные ценности мирового значения, а также российский страховой фонд документов библиотек;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культурные ценности общероссийского значения;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культурные ценности, имеющие исключительное значение для культуры народов Российской Федерации, не вошедшие в вышеуказанные группы.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Материальные ценности, подлежащие эвакуации, могут быть подразделены на следующие группы: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государственные ценности: золотовалютные резервы, банковские активы, ценные бумаги, эталоны измерения, запасы драгоценных металлов и минералов, государственные документы и архивы, уникальные электронно-вычислительные системы и базы данных;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производственные и научные ценности: особо ценное и уникальное научное и производственное оборудование, страховой фонд технической документации, особо ценная научная документация, научная база данных на электронных носителях, уникальные научные собрания и фонды организаций;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средства первоочередного жизнеобеспечения населения: запасы продовольствия,  оборудование  объектов  водоснабжения, сельскохозяйственные животные и запасы зерновых культур, семенные, фуражные запасы, запасы лекарственных средств, запасы материальных' средств, для первоочередного жизнеобеспечения населения;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запасы материальных средств, для обеспечения проведения аварийно-спасательных и других неотложных работ.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 xml:space="preserve">1.7. </w:t>
      </w:r>
      <w:r w:rsidRPr="009D36F3">
        <w:rPr>
          <w:b/>
          <w:sz w:val="28"/>
          <w:szCs w:val="28"/>
          <w:u w:val="single"/>
        </w:rPr>
        <w:t>Рассредоточение гражданского персонала</w:t>
      </w:r>
      <w:r w:rsidRPr="00DE6F09">
        <w:rPr>
          <w:sz w:val="28"/>
          <w:szCs w:val="28"/>
        </w:rPr>
        <w:t xml:space="preserve"> - это комплекс мероприятий по организованному вывозу или выводу с территорий городов и иных населенных пунктов, отнесенных к группам по гражданской обороне, и размещению в загородной зоне гражданского персонала организаций, продолжающих работу в этих городах и населенных пунктах в военное время.</w:t>
      </w:r>
    </w:p>
    <w:p w:rsidR="00DE6F09" w:rsidRPr="009D36F3" w:rsidRDefault="00DE6F09">
      <w:pPr>
        <w:pStyle w:val="20"/>
        <w:widowControl/>
        <w:spacing w:line="240" w:lineRule="auto"/>
        <w:ind w:firstLine="720"/>
        <w:rPr>
          <w:b/>
          <w:sz w:val="28"/>
          <w:szCs w:val="28"/>
          <w:u w:val="single"/>
        </w:rPr>
      </w:pPr>
      <w:r w:rsidRPr="009D36F3">
        <w:rPr>
          <w:b/>
          <w:sz w:val="28"/>
          <w:szCs w:val="28"/>
          <w:u w:val="single"/>
        </w:rPr>
        <w:t>1.8. Рассредоточению подлежит гражданский персонал: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организаций, имеющих важное оборонное и экономическое значение, для продолжения, работы которых соответствующие производственные базы в загородной зоне отсутствуют или располагаются в городах и иных населенных пунктах, отнесенных к группам по гражданской обороне;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организаций, обеспечивающих производство и жизнедеятельность объектов городов и иных населенных пунктов, отнесенных к группам территорий по гражданской обороне (городских энергосетей, объектов коммунального хозяйства, общественного питания, здравоохранения, транспорта, противопожарной охраны, охраны общественного порядка и связи, органов исполнительной власти субъектов Российской Федерации, органов местного самоуправления).</w:t>
      </w:r>
    </w:p>
    <w:p w:rsidR="00DE6F09" w:rsidRPr="00DE6F09" w:rsidRDefault="00DE6F09">
      <w:pPr>
        <w:pStyle w:val="20"/>
        <w:widowControl/>
        <w:spacing w:line="240" w:lineRule="auto"/>
        <w:ind w:firstLine="720"/>
        <w:rPr>
          <w:sz w:val="28"/>
          <w:szCs w:val="28"/>
        </w:rPr>
      </w:pPr>
      <w:r w:rsidRPr="00DE6F09">
        <w:rPr>
          <w:sz w:val="28"/>
          <w:szCs w:val="28"/>
        </w:rPr>
        <w:t xml:space="preserve">1.9. </w:t>
      </w:r>
      <w:proofErr w:type="gramStart"/>
      <w:r w:rsidRPr="00DE6F09">
        <w:rPr>
          <w:sz w:val="28"/>
          <w:szCs w:val="28"/>
        </w:rPr>
        <w:t>При рассредоточении гражданский персонал размещается в ближайших к границам городов и иных населенных пунктов, отнесенных к группам по гражданской обороне, районах загородной зоны вблизи железнодорожных, автомобильных и водных путей сообщения с таким расчетом, чтобы время на организацию доставки его в город и иной населенный пункт, отнесенный к группе по гражданской обороне на работу и обратно в загородную зону на отдых</w:t>
      </w:r>
      <w:proofErr w:type="gramEnd"/>
      <w:r w:rsidRPr="00DE6F09">
        <w:rPr>
          <w:sz w:val="28"/>
          <w:szCs w:val="28"/>
        </w:rPr>
        <w:t xml:space="preserve"> не превышало установленное время. В исключительных случаях по решению соответствующего начальника гражданской обороны - главы органа исполнительной власти субъекта Российской Федерации разрешается размещать рассредоточиваемый гражданский персонал в зонах возможных слабых разрушений.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Районы рассредоточения гражданского персонала в загородной зоне оборудуются в инженерном отношении (противорадиационными и простейшими укрытиями).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1.10. Одновременно с рассредоточением гражданского персонала в те же населенные пункты загородной зоны эвакуируются неработающие и не занятые в производстве в военное время члены его семей. При невозможности их совместного размещения из-за ограниченной емкости жилого фонда и фонда общественных и административных зданий соответствующих населенных пунктов члены семей рассредоточиваемого гражданского персонала размещаются в других населенных пунктах загородной зоны на том же эвакуационном направлении.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1.11. Наибольшая работающая смена объектов экономики (организаций), продолжающих работу в военное время в городах и иных населенных пунктах, отнесенных к группам по гражданской обороне, должна быть обеспечена защитными сооружениями гражданской обороны, отвечающими требованиям норм проектирования инженерно-технических мероприятий гражданской обороны.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1.12. Эвакуация населения, материальных и культурных ценностей осуществляется по решению Президента Российской Федерации или Председателя Правительства Российской Федерации, а в отдельных случаях, требующих незамедлительных действий, - по решению начальников гражданской обороны - глав органов исполнительной власти субъектов Российской Федерации с последующим докладом по подчиненности.</w:t>
      </w:r>
    </w:p>
    <w:p w:rsidR="00DE6F09" w:rsidRPr="00DE6F09" w:rsidRDefault="00DE6F09">
      <w:pPr>
        <w:pStyle w:val="20"/>
        <w:widowControl/>
        <w:spacing w:line="240" w:lineRule="auto"/>
        <w:ind w:firstLine="720"/>
        <w:rPr>
          <w:sz w:val="28"/>
          <w:szCs w:val="28"/>
        </w:rPr>
      </w:pPr>
      <w:r w:rsidRPr="00DE6F09">
        <w:rPr>
          <w:sz w:val="28"/>
          <w:szCs w:val="28"/>
        </w:rPr>
        <w:t>Начальники гражданской стороны субъектов Российской Федерации устанавливают конкретные сроки эвакуации населения, материальных и культурных ценностей из соответствующих городов и иных населенных пунктов, отнесенных к группам территорий по гражданской обороне по согласованию с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 xml:space="preserve">1.13. </w:t>
      </w:r>
      <w:r w:rsidRPr="009D36F3">
        <w:rPr>
          <w:b/>
          <w:sz w:val="28"/>
          <w:szCs w:val="28"/>
          <w:u w:val="single"/>
        </w:rPr>
        <w:t>В зависимости от масштабов, особенностей возникновения и развития военных действий (вооруженных конфликтов) и конкретных условий обстановки возможно проведение следующих видов эвакуации населения: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9D36F3">
        <w:rPr>
          <w:b/>
          <w:sz w:val="28"/>
          <w:szCs w:val="28"/>
          <w:u w:val="single"/>
        </w:rPr>
        <w:t>общая эвакуация</w:t>
      </w:r>
      <w:r w:rsidRPr="00DE6F09">
        <w:rPr>
          <w:sz w:val="28"/>
          <w:szCs w:val="28"/>
        </w:rPr>
        <w:t xml:space="preserve"> проводится на территории всей страны или на территориях одного или нескольких субъектов Российской Федерации. При общей эвакуации эвакуируются все категории населения, за исключением нетранспортабельных больных, обслуживающего их персонала, а также граждан призывного возраста и имеющих мобилизационные предписания. Одновременно осуществляется вывоз материальных и культурных ценностей в безопасные районы или защита не подлежащих эвакуации культурных ценностей по месту их постоянного хранения;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9D36F3">
        <w:rPr>
          <w:b/>
          <w:sz w:val="28"/>
          <w:szCs w:val="28"/>
          <w:u w:val="single"/>
        </w:rPr>
        <w:t>частичная эвакуация</w:t>
      </w:r>
      <w:r w:rsidRPr="00DE6F09">
        <w:rPr>
          <w:sz w:val="28"/>
          <w:szCs w:val="28"/>
        </w:rPr>
        <w:t xml:space="preserve"> проводится заблаговременно без нарушения действующих графиков работы транспорта. </w:t>
      </w:r>
      <w:proofErr w:type="gramStart"/>
      <w:r w:rsidRPr="00DE6F09">
        <w:rPr>
          <w:sz w:val="28"/>
          <w:szCs w:val="28"/>
        </w:rPr>
        <w:t>При частичной эвакуации эвакуируются нетрудоспособное и не занятое в производстве население (студенты, учащиеся школ-интернатов и учебных заведений начального и среднего профессионального образования, воспитанники детских домов, ведомственных детских садов и других детских учреждений, пенсионеры, содержащиеся в домах инвалидов и престарелых - совместно с преподавателями, обслуживающим персоналом и членами их семей), а. также материальные и культурные ценности, подлежащие первоочередной эвакуации;</w:t>
      </w:r>
      <w:proofErr w:type="gramEnd"/>
    </w:p>
    <w:p w:rsidR="00DE6F09" w:rsidRPr="00DE6F09" w:rsidRDefault="00DE6F09">
      <w:pPr>
        <w:pStyle w:val="30"/>
        <w:widowControl/>
        <w:spacing w:line="240" w:lineRule="auto"/>
        <w:ind w:left="0" w:firstLine="720"/>
        <w:rPr>
          <w:sz w:val="28"/>
          <w:szCs w:val="28"/>
        </w:rPr>
      </w:pPr>
      <w:r w:rsidRPr="00DE6F09">
        <w:rPr>
          <w:sz w:val="28"/>
          <w:szCs w:val="28"/>
        </w:rPr>
        <w:t>эвакуация населения, материальных и культурных ценностей из приграничных зон планируется и осуществляется органами исполнительной власти субъектов Российской Федерации в соответствии с оперативными планами органов военного командования;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 xml:space="preserve">эвакуация населения, материальных и культурных ценностей из зон возможного катастрофического затопления в пределах 4-х часового </w:t>
      </w:r>
      <w:proofErr w:type="spellStart"/>
      <w:r w:rsidRPr="00DE6F09">
        <w:rPr>
          <w:sz w:val="28"/>
          <w:szCs w:val="28"/>
        </w:rPr>
        <w:t>добегания</w:t>
      </w:r>
      <w:proofErr w:type="spellEnd"/>
      <w:r w:rsidRPr="00DE6F09">
        <w:rPr>
          <w:sz w:val="28"/>
          <w:szCs w:val="28"/>
        </w:rPr>
        <w:t xml:space="preserve"> волны прорыва при разрушениях водонапорных гидротехнических сооружений проводится заблаговременно при объявлении общей эвакуации или эвакуации из приграничной зоны. Из населенных пунктов, расположенных в зонах возможного катастрофического затопления за пределами 4-х часового </w:t>
      </w:r>
      <w:proofErr w:type="spellStart"/>
      <w:r w:rsidRPr="00DE6F09">
        <w:rPr>
          <w:sz w:val="28"/>
          <w:szCs w:val="28"/>
        </w:rPr>
        <w:t>добегания</w:t>
      </w:r>
      <w:proofErr w:type="spellEnd"/>
      <w:r w:rsidRPr="00DE6F09">
        <w:rPr>
          <w:sz w:val="28"/>
          <w:szCs w:val="28"/>
        </w:rPr>
        <w:t xml:space="preserve"> волны прорыва, эвакуация проводится при непосредственной угрозе затопления.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1.14. Ответственность за организацию планирования, обеспечения и проведения эвакуации (рассредоточения) населения (гражданского персонала), материальных и культурных ценностей и их размещение в загородной зоне, а также за подготовку районов эвакуации в загородной зоне, жизнеобеспечение эвакуированного населения, осуществление хранения материальных и культурных ценностей возлагается: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на территориях субъектов Российской Федерации и входящих в их состав административно-территориальных образований - на соответствующих начальников гражданской обороны - глав органов исполнительной власти субъектов Российской Федерации и руководителей органов местного самоуправления;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в федеральных органах исполнительной власти и организациях - на соответствующих начальников гражданской обороны - руководителей федеральных органов исполнительной власти и организаций.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Всестороннее обеспечение эвакуационных мероприятий организуют соответствующие службы гражданской обороны, федеральные органы исполнительной власти и организации, независимо от форм собственности, во взаимодействии с органами исполнительной власти субъектов Российской Федерации и органами местного самоуправления.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1.15. Организация планирования, обеспечения и проведения эвакуационных мероприятий проводится исходя из принципа необходимой достаточности и максимально возможного использования имеющихся собственных сил и средств. При недостаточности собственных сил и средств, предусматривается привлечение сил и средств вышестоящих органов исполнительной власти, органов местного самоуправления и организаций в установленном порядке.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 xml:space="preserve">1.16. </w:t>
      </w:r>
      <w:proofErr w:type="gramStart"/>
      <w:r w:rsidRPr="00DE6F09">
        <w:rPr>
          <w:sz w:val="28"/>
          <w:szCs w:val="28"/>
        </w:rPr>
        <w:t>Эвакуационные мероприятия планируются и осуществляются по территориально - производственному принципу, в соответствии с которым рассредоточение и эвакуация гражданского персонала и неработающих членов его семей организуются и проводятся соответствующими должностными лицами объектов экономики (предприятий, учреждений, организаций), а эвакуация остального населения, не занятого в производстве,  по месту жительства через соответствующие территориальные органы жилищно-коммунального хозяйства.</w:t>
      </w:r>
      <w:proofErr w:type="gramEnd"/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Эвакуация материальных и культурных ценностей осуществляется организациями, в чьем ведении находятся данные ценности.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 xml:space="preserve">1.17. Эвакуация населения осуществляется, как правило, комбинированным способом, обеспечивающим в сжатые (короткие) сроки вывоз в загородную зону части населения всеми видами имеющегося транспорта независимо от его принадлежности (форм собственности), не занятого воинскими и другими особо важными перевозками по мобилизационным01 планам, с одновременным выводом остальной его части пешим порядком. При этом предусматривается максимальное использование всех возможностей транспорта, включая </w:t>
      </w:r>
      <w:proofErr w:type="gramStart"/>
      <w:r w:rsidRPr="00DE6F09">
        <w:rPr>
          <w:sz w:val="28"/>
          <w:szCs w:val="28"/>
        </w:rPr>
        <w:t>личный</w:t>
      </w:r>
      <w:proofErr w:type="gramEnd"/>
      <w:r w:rsidRPr="00DE6F09">
        <w:rPr>
          <w:sz w:val="28"/>
          <w:szCs w:val="28"/>
        </w:rPr>
        <w:t>. Перевозки населения на расстояние до 100 км выполняются, как правило, автотранспортом, местными и пригородными поездами, воздушными, морскими и речными судами.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proofErr w:type="gramStart"/>
      <w:r w:rsidRPr="009D36F3">
        <w:rPr>
          <w:b/>
          <w:sz w:val="28"/>
          <w:szCs w:val="28"/>
          <w:u w:val="single"/>
        </w:rPr>
        <w:t>В первую очередь</w:t>
      </w:r>
      <w:r w:rsidRPr="00DE6F09">
        <w:rPr>
          <w:sz w:val="28"/>
          <w:szCs w:val="28"/>
        </w:rPr>
        <w:t xml:space="preserve"> транспортом вывозятся медицинские учреждения, население, которое не может передвигаться пешим порядком (дети до-14 лет беременные женщины, больные, находящиеся на амбулаторном лечении, мужчины старше 65 лет и женщины старше 60 лет), рабочие и служащие отдыхающих смен объектов экономики, продолжающих производственную деятельность в военное время в городах и иных населенных пунктах, отнесенных к группам по гражданской обороне, сотрудники органов</w:t>
      </w:r>
      <w:proofErr w:type="gramEnd"/>
      <w:r w:rsidRPr="00DE6F09">
        <w:rPr>
          <w:sz w:val="28"/>
          <w:szCs w:val="28"/>
        </w:rPr>
        <w:t xml:space="preserve"> исполнительной власти и органов местного самоуправления, важнейших научно-исследовательских учреждений, конструкторских бюро. Остальное население выводится пешим порядком до пунктов размещения в загородной зоне, находящихся на расстоянии суточного перехода (30-40 км), или за пределы зон возможных разрушений до промежуточных пунктов эвакуации (ППЭ) с кратковременным размещением на них и последующим организованным вывозом (выводом) в конечные пункты размещения в загородной зоне.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Работающие смены объектов экономики, продолжающих производственную деятельность в городах и иных населенных пунктах, отнесенных к группам по гражданской обороне, с момента начала эвакуационных мероприятий остаются на своих рабочих местах в готовности к укрытию в защитных сооружениях гражданской обороны. Рассредоточение их в загородную зону осуществляется по прибытии на смену свободных (отдыхающих) рабочих из загородной зоны.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Перевозки материальных и культурных ценностей осуществляются, как правило, автотранспортом, а также железнодорожным, воздушным и водным транспортом.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Перевозки материальных и культурных ценностей в безопасные районы осуществляются транспортными средствами организаций и органов власти, в чьем ведении находятся данные материальные и культурные ценности. При недостатке (отсутствии) необходимых транспортных средств допускается привлечение сре</w:t>
      </w:r>
      <w:proofErr w:type="gramStart"/>
      <w:r w:rsidRPr="00DE6F09">
        <w:rPr>
          <w:sz w:val="28"/>
          <w:szCs w:val="28"/>
        </w:rPr>
        <w:t>дств тр</w:t>
      </w:r>
      <w:proofErr w:type="gramEnd"/>
      <w:r w:rsidRPr="00DE6F09">
        <w:rPr>
          <w:sz w:val="28"/>
          <w:szCs w:val="28"/>
        </w:rPr>
        <w:t>анспортных или других организаций, а также частных лиц имеющих транспортные средства, не привлекаемые для выполнения воинских и других особо важных перевозок по мобилизационным планам.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1.18. Размещение эвакуированного населения в загородной зоне осуществляется на территории соответствующего субъекта Российской Федерации с учетом местных условий. Размещение на территории соседних субъектов Российской Федерации допускается по согласованию с органами исполнительной власти этих субъектов.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Каждому объекту экономики (организации) заблаговременно (в мирное время) определяется база и назначается (выделяется) органами исполнительной власти и органами местного самоуправления городов и иных населенных пунктах, отнесенных к группам по гражданской обороне, район (пункт) размещения в загородной зоне. Районы размещения населения в загородной зоне согласовываются с органами исполнительной власти субъектов Российской Федерации и органами местного самоуправления, органами военного управления (штабами военных округов) и мобилизационными подразделениями органов исполнительной власти субъектов Российской Федерации.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Аналогичный порядок распространяется на закрепление загородной зоны для размещения и осуществления хранения материальных и культурных ценностей, подлежащих эвакуации в безопасные районы.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1.19. Районы размещения гражданского персонала и неработающих членов его семей объектов экономики (организаций), переносящих свою деятельность в загородную зону, выделяются за районами размещения гражданского персонала, продолжающего свою производственную деятельность в городах и иных населенных пунктах, отнесенных к группам территорий по гражданской обороне, и оборудуются в инженерном отношении (противорадиационными и простейшими укрытиями).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1.20. Население, не занятое производственной деятельностью и не являющееся членами семей гражданского персонала, размещается в более отдаленных районах.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1.21. Население, эвакуированное из зон возможного катастрофического затопления, размещается в ближайших населенных пунктах на не затапливаемой территории.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1.22. Весь жилой фонд независимо от форм собственности, и фонд зданий общественного и административного назначения с момента объявления эвакуации передаются в распоряжение начальников гражданской обороны - глав органов исполнительной власти субъектов Российской Федерации и руководителей органов местного ' самоуправления.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 xml:space="preserve">  Эвакуированное население размещается в жилых, общественных и административных зданиях, независимо от форм собственности и ведомственной подчиненности, санаториях, пансионатах, домах отдыха, детских оздоровительных лагерях, в отапливаемых домах дачных кооперативов и садоводческих товариществ на основании ордеров (предписаний), выдаваемых органами местного самоуправления.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Дня размещения сотрудников федеральных органов исполнительной власти и членов их семей планируются в первую очередь фонды вышеназванных органов, распределяемые согласно ведомственным нормативным документам по согласованию с соответствующими начальниками гражданской обороны. При недостатке этих фондов районы размещения утверждаются в порядке, определенном для федеральных органов исполнительной власти.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Для размещения и хранения материальных и культурных ценностей заблаговременно определяются помещения или сооружаются специальные хранилища в безопасных районах, отвечающие необходимым для этого требованиям.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1.23. Размещение эвакуируемых граждан Российской Федерации на территориях государств-участников Содружества Независимых Государств и других сопредельных государств, производится при наличии соответствующих межгосударственных договоренностей. Территория Российской Федерации также может быть использована в установленном порядке для размещения эвакуированного населения из других государств.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 xml:space="preserve">1.24. </w:t>
      </w:r>
      <w:proofErr w:type="gramStart"/>
      <w:r w:rsidRPr="00DE6F09">
        <w:rPr>
          <w:sz w:val="28"/>
          <w:szCs w:val="28"/>
        </w:rPr>
        <w:t>Федеральные органы исполнительной власти совместно с органами военного управления организуют руководство планированием, обеспечением и проведением эвакуационных мероприятий своих центральных аппаратов и подведомственных организаций, согласовывают планы эвакуации с органами исполнительной власти субъектов Российской Федерации, на территории которых они находятся, а также с планами эвакуации органов военного управления, организуют и контролируют материально-техническое и другие виды обеспечения  эвакуационных мероприятий.</w:t>
      </w:r>
      <w:proofErr w:type="gramEnd"/>
    </w:p>
    <w:p w:rsidR="00A04659" w:rsidRDefault="00A04659">
      <w:pPr>
        <w:ind w:firstLine="720"/>
        <w:jc w:val="both"/>
        <w:rPr>
          <w:b/>
          <w:sz w:val="28"/>
          <w:szCs w:val="28"/>
          <w:u w:val="single"/>
        </w:rPr>
      </w:pPr>
    </w:p>
    <w:p w:rsidR="00DE6F09" w:rsidRPr="00DE6F09" w:rsidRDefault="00DE6F09" w:rsidP="00B70D98">
      <w:pPr>
        <w:ind w:firstLine="720"/>
        <w:jc w:val="center"/>
        <w:rPr>
          <w:b/>
          <w:sz w:val="28"/>
          <w:szCs w:val="28"/>
        </w:rPr>
      </w:pPr>
      <w:r w:rsidRPr="00DE6F09">
        <w:rPr>
          <w:b/>
          <w:sz w:val="28"/>
          <w:szCs w:val="28"/>
          <w:u w:val="single"/>
          <w:lang w:val="en-US"/>
        </w:rPr>
        <w:t>II</w:t>
      </w:r>
      <w:r w:rsidRPr="00DE6F09">
        <w:rPr>
          <w:b/>
          <w:sz w:val="28"/>
          <w:szCs w:val="28"/>
          <w:u w:val="single"/>
        </w:rPr>
        <w:t>. Эвакуационные органы и их задачи.</w:t>
      </w:r>
    </w:p>
    <w:p w:rsidR="00B70D98" w:rsidRDefault="00B70D98">
      <w:pPr>
        <w:ind w:firstLine="720"/>
        <w:jc w:val="both"/>
        <w:rPr>
          <w:sz w:val="28"/>
          <w:szCs w:val="28"/>
        </w:rPr>
      </w:pP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2.1. Для непосредственной подготовки, планирования и проведения эвакуационных мероприятий в федеральных органах исполнительной власти, в субъектах Российской Федерации, муниципальных образованиях и организациях, где планируется проведение эвакуации, создаются эвакуационные органы, которые работают во взаимодействии с соответствующими органами, осуществляющими управление гражданской обороной, и службами гражданской обороны.</w:t>
      </w:r>
    </w:p>
    <w:p w:rsidR="00DE6F09" w:rsidRPr="00B70D98" w:rsidRDefault="00DE6F09">
      <w:pPr>
        <w:ind w:firstLine="720"/>
        <w:jc w:val="both"/>
        <w:rPr>
          <w:b/>
          <w:sz w:val="28"/>
          <w:szCs w:val="28"/>
          <w:u w:val="single"/>
        </w:rPr>
      </w:pPr>
      <w:r w:rsidRPr="00DE6F09">
        <w:rPr>
          <w:sz w:val="28"/>
          <w:szCs w:val="28"/>
        </w:rPr>
        <w:t xml:space="preserve">Заблаговременно (в мирное время) федеральными органами исполнительной власти, органами исполнительной власти субъектов Российской Федерации, органами местного самоуправления и организациями </w:t>
      </w:r>
      <w:r w:rsidRPr="00B70D98">
        <w:rPr>
          <w:b/>
          <w:sz w:val="28"/>
          <w:szCs w:val="28"/>
          <w:u w:val="single"/>
        </w:rPr>
        <w:t>формируются следующие эвакуационные органы: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proofErr w:type="gramStart"/>
      <w:r w:rsidRPr="009D36F3">
        <w:rPr>
          <w:b/>
          <w:sz w:val="28"/>
          <w:szCs w:val="28"/>
          <w:u w:val="single"/>
        </w:rPr>
        <w:t>эвакуационные комиссии</w:t>
      </w:r>
      <w:r w:rsidRPr="00DE6F09">
        <w:rPr>
          <w:sz w:val="28"/>
          <w:szCs w:val="28"/>
        </w:rPr>
        <w:t xml:space="preserve"> - федеральных органов исполнительной власти, республиканские, краевые, областные, районные, городские, окружные, других  населенных пунктов, городских  районов и организаций;</w:t>
      </w:r>
      <w:proofErr w:type="gramEnd"/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B70D98">
        <w:rPr>
          <w:b/>
          <w:sz w:val="28"/>
          <w:szCs w:val="28"/>
          <w:u w:val="single"/>
        </w:rPr>
        <w:t>сборные эвакуационные пункты</w:t>
      </w:r>
      <w:r w:rsidRPr="00DE6F09">
        <w:rPr>
          <w:sz w:val="28"/>
          <w:szCs w:val="28"/>
        </w:rPr>
        <w:t xml:space="preserve"> - городские и организаций;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proofErr w:type="spellStart"/>
      <w:r w:rsidRPr="00B70D98">
        <w:rPr>
          <w:b/>
          <w:sz w:val="28"/>
          <w:szCs w:val="28"/>
          <w:u w:val="single"/>
        </w:rPr>
        <w:t>эвакоприемные</w:t>
      </w:r>
      <w:proofErr w:type="spellEnd"/>
      <w:r w:rsidRPr="00B70D98">
        <w:rPr>
          <w:b/>
          <w:sz w:val="28"/>
          <w:szCs w:val="28"/>
          <w:u w:val="single"/>
        </w:rPr>
        <w:t xml:space="preserve"> комиссии</w:t>
      </w:r>
      <w:r w:rsidRPr="00DE6F09">
        <w:rPr>
          <w:sz w:val="28"/>
          <w:szCs w:val="28"/>
        </w:rPr>
        <w:t xml:space="preserve"> - районные, городские, других населенных пунктов;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B70D98">
        <w:rPr>
          <w:b/>
          <w:sz w:val="28"/>
          <w:szCs w:val="28"/>
          <w:u w:val="single"/>
        </w:rPr>
        <w:t>приемные эвакуационные пункты</w:t>
      </w:r>
      <w:r w:rsidRPr="00DE6F09">
        <w:rPr>
          <w:sz w:val="28"/>
          <w:szCs w:val="28"/>
        </w:rPr>
        <w:t>;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B70D98">
        <w:rPr>
          <w:b/>
          <w:sz w:val="28"/>
          <w:szCs w:val="28"/>
          <w:u w:val="single"/>
        </w:rPr>
        <w:t>промежуточные пункты эвакуации</w:t>
      </w:r>
      <w:r w:rsidRPr="00DE6F09">
        <w:rPr>
          <w:sz w:val="28"/>
          <w:szCs w:val="28"/>
        </w:rPr>
        <w:t>;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B70D98">
        <w:rPr>
          <w:b/>
          <w:sz w:val="28"/>
          <w:szCs w:val="28"/>
          <w:u w:val="single"/>
        </w:rPr>
        <w:t>оперативные группы</w:t>
      </w:r>
      <w:r w:rsidRPr="00DE6F09">
        <w:rPr>
          <w:sz w:val="28"/>
          <w:szCs w:val="28"/>
        </w:rPr>
        <w:t xml:space="preserve"> - по организации вывоза (вывода) эвакуируемого населения, материальных и культурных ценностей;</w:t>
      </w:r>
    </w:p>
    <w:p w:rsidR="00DE6F09" w:rsidRPr="00B70D98" w:rsidRDefault="00DE6F09">
      <w:pPr>
        <w:ind w:firstLine="720"/>
        <w:jc w:val="both"/>
        <w:rPr>
          <w:b/>
          <w:sz w:val="28"/>
          <w:szCs w:val="28"/>
          <w:u w:val="single"/>
        </w:rPr>
      </w:pPr>
      <w:r w:rsidRPr="00B70D98">
        <w:rPr>
          <w:b/>
          <w:sz w:val="28"/>
          <w:szCs w:val="28"/>
          <w:u w:val="single"/>
        </w:rPr>
        <w:t>группы управления на маршрутах пешей эвакуации населения;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администрации пунктов посадки (высадки) населения, погрузки (выгрузки) материальных и культурных ценностей на транспорт (с транспорта).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2.2. Эвакуационные органы в практической деятельности</w:t>
      </w:r>
      <w:r w:rsidR="00B70D98">
        <w:rPr>
          <w:sz w:val="28"/>
          <w:szCs w:val="28"/>
        </w:rPr>
        <w:t xml:space="preserve"> </w:t>
      </w:r>
      <w:r w:rsidRPr="00DE6F09">
        <w:rPr>
          <w:sz w:val="28"/>
          <w:szCs w:val="28"/>
        </w:rPr>
        <w:t>руководствуются Федеральным законом "О гражданской обороне", нормативными правовыми актами Президента Российской Федерации, Правительства Российской Федерации и органов исполнительной власти субъектов Российской Федерации, нормативными актами федеральных органов исполнительной власти и органов местного самоуправления, настоящим Положением и рекомендациями соответствующих органов, осуществляющих управление гражданской обороной.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2.3. Эвакуационные комиссии создаются в организациях с численностью 500 и более человек, а в организациях с меньшей численностью - группы управления эвакуационными мероприятиями в составе: заместитель начальника гражданской обороны по эвакуационным мероприятиям - начальник группы, его заместитель и 1-2 технических работника.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 xml:space="preserve">Территориальные эвакуационные и </w:t>
      </w:r>
      <w:proofErr w:type="spellStart"/>
      <w:r w:rsidRPr="00DE6F09">
        <w:rPr>
          <w:sz w:val="28"/>
          <w:szCs w:val="28"/>
        </w:rPr>
        <w:t>эвакоприемные</w:t>
      </w:r>
      <w:proofErr w:type="spellEnd"/>
      <w:r w:rsidRPr="00DE6F09">
        <w:rPr>
          <w:sz w:val="28"/>
          <w:szCs w:val="28"/>
        </w:rPr>
        <w:t xml:space="preserve"> комиссии возглавляются заместителями глав органов исполнительной власти субъектов Российской Федерации, заместителями руководителей органов местного самоуправления; отраслевые (объектовые) эвакуационные комиссии - заместителями руководителей федеральных органов исполнительной власти и организаций.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 xml:space="preserve">В состав эвакуационных и </w:t>
      </w:r>
      <w:proofErr w:type="spellStart"/>
      <w:r w:rsidRPr="00DE6F09">
        <w:rPr>
          <w:sz w:val="28"/>
          <w:szCs w:val="28"/>
        </w:rPr>
        <w:t>эвакоприемных</w:t>
      </w:r>
      <w:proofErr w:type="spellEnd"/>
      <w:r w:rsidRPr="00DE6F09">
        <w:rPr>
          <w:sz w:val="28"/>
          <w:szCs w:val="28"/>
        </w:rPr>
        <w:t xml:space="preserve"> комиссий назначаются лица руководящего состава органов исполнительной власти субъектов Российской Федерации и органов местного самоуправления, органов, осуществляющих управление гражданской обороной, администраций организаций, мобилизационных и транспортных органов, органов народного образования, здравоохранения, социального обеспечения, внутренних дел, связи, представители военных комиссариатов и др.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Лица, пребывающие в запасе, имеющие мобилизационные предписания, в состав эвакуационных органов не назначаются.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Состав комиссий и других эвакуационных органов, а также их функции и права определяются положениями об этих органах, которые утверждаются главами органов исполнительной власти, руководителями органов местного самоуправления и организаций.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2.4. Эвакуационные комиссии создаются в федеральных органах исполнительной власти, во всех субъектах Российской Федерации, звеньях, соответствующих административно - территориальному делению их территорий, и организациях, где планируется проведение эвакуации.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Основными задачами эвакуационных комиссий являются: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организация разработки и корректировки планов эвакуации населения на своем уровне и в подведомственных</w:t>
      </w:r>
      <w:r w:rsidRPr="00DE6F09">
        <w:rPr>
          <w:b/>
          <w:sz w:val="28"/>
          <w:szCs w:val="28"/>
        </w:rPr>
        <w:t xml:space="preserve"> </w:t>
      </w:r>
      <w:r w:rsidRPr="00DE6F09">
        <w:rPr>
          <w:sz w:val="28"/>
          <w:szCs w:val="28"/>
        </w:rPr>
        <w:t>звеньях</w:t>
      </w:r>
      <w:r w:rsidRPr="00DE6F09">
        <w:rPr>
          <w:b/>
          <w:sz w:val="28"/>
          <w:szCs w:val="28"/>
        </w:rPr>
        <w:t>;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организации разработки и корректировки планов эвакуации (вывоза) материальных и культурных ценностей;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 xml:space="preserve">организация и </w:t>
      </w:r>
      <w:proofErr w:type="gramStart"/>
      <w:r w:rsidRPr="00DE6F09">
        <w:rPr>
          <w:sz w:val="28"/>
          <w:szCs w:val="28"/>
        </w:rPr>
        <w:t>контроль</w:t>
      </w:r>
      <w:r w:rsidRPr="00DE6F09">
        <w:rPr>
          <w:b/>
          <w:sz w:val="28"/>
          <w:szCs w:val="28"/>
        </w:rPr>
        <w:t xml:space="preserve"> </w:t>
      </w:r>
      <w:r w:rsidRPr="00DE6F09">
        <w:rPr>
          <w:sz w:val="28"/>
          <w:szCs w:val="28"/>
        </w:rPr>
        <w:t>за</w:t>
      </w:r>
      <w:proofErr w:type="gramEnd"/>
      <w:r w:rsidRPr="00DE6F09">
        <w:rPr>
          <w:sz w:val="28"/>
          <w:szCs w:val="28"/>
        </w:rPr>
        <w:t xml:space="preserve"> всесторонним обеспечением эвакуационных мероприятий</w:t>
      </w:r>
      <w:r w:rsidRPr="00DE6F09">
        <w:rPr>
          <w:b/>
          <w:sz w:val="28"/>
          <w:szCs w:val="28"/>
        </w:rPr>
        <w:t>;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 xml:space="preserve">организация и </w:t>
      </w:r>
      <w:proofErr w:type="gramStart"/>
      <w:r w:rsidRPr="00DE6F09">
        <w:rPr>
          <w:sz w:val="28"/>
          <w:szCs w:val="28"/>
        </w:rPr>
        <w:t>контроль за</w:t>
      </w:r>
      <w:proofErr w:type="gramEnd"/>
      <w:r w:rsidRPr="00DE6F09">
        <w:rPr>
          <w:sz w:val="28"/>
          <w:szCs w:val="28"/>
        </w:rPr>
        <w:t xml:space="preserve"> своевременным комплектованием и качественной подготовкой эвакуационных органов;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 xml:space="preserve">организация и </w:t>
      </w:r>
      <w:proofErr w:type="gramStart"/>
      <w:r w:rsidRPr="00DE6F09">
        <w:rPr>
          <w:sz w:val="28"/>
          <w:szCs w:val="28"/>
        </w:rPr>
        <w:t>контроль за</w:t>
      </w:r>
      <w:proofErr w:type="gramEnd"/>
      <w:r w:rsidRPr="00DE6F09">
        <w:rPr>
          <w:sz w:val="28"/>
          <w:szCs w:val="28"/>
        </w:rPr>
        <w:t xml:space="preserve"> подготовкой и проведением эвакуационных мероприятий.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 xml:space="preserve">2.5. Сборные эвакуационные пункты (СЭП) предназначаются для сбора, учета эвакуируемого населения и организованной отправки его в загородную зону и создаются на базе одного предприятия (учреждения, организации). Располагаются СЭП вблизи пунктов посадки на транспорт и в начале маршрутов пешей эвакуации в зданиях общественного назначения. Каждый СЭП обеспечивается связью с районной эвакуационной комиссией, пунктом посадки (станцией, пристанью), исходным пунктом на маршруте пешей эвакуации, эвакуационными органами в загородной зоне. За каждым СЭП закрепляются автомобильный транспорт, ближайшие защитные сооружения гражданской обороны, соответствующие объекты экономики, организации жилищно-коммунального хозяйства, работники которых с неработающими членами семей и остальное население, не занятое в производстве, будут эвакуироваться </w:t>
      </w:r>
      <w:proofErr w:type="gramStart"/>
      <w:r w:rsidRPr="00DE6F09">
        <w:rPr>
          <w:sz w:val="28"/>
          <w:szCs w:val="28"/>
        </w:rPr>
        <w:t>через</w:t>
      </w:r>
      <w:proofErr w:type="gramEnd"/>
      <w:r w:rsidRPr="00DE6F09">
        <w:rPr>
          <w:sz w:val="28"/>
          <w:szCs w:val="28"/>
        </w:rPr>
        <w:t xml:space="preserve"> данный СЭП.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 xml:space="preserve">2.6. Промежуточные пункты эвакуации (ППЭ) предназначаются </w:t>
      </w:r>
      <w:proofErr w:type="gramStart"/>
      <w:r w:rsidRPr="00DE6F09">
        <w:rPr>
          <w:sz w:val="28"/>
          <w:szCs w:val="28"/>
        </w:rPr>
        <w:t>для</w:t>
      </w:r>
      <w:proofErr w:type="gramEnd"/>
      <w:r w:rsidRPr="00DE6F09">
        <w:rPr>
          <w:sz w:val="28"/>
          <w:szCs w:val="28"/>
        </w:rPr>
        <w:t>: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кратковременного размещения населения за пределами зон возможных разрушений в ближайших населенных пунктах загородной зоны, заблаговременно подготовленных в инженерном отношении, вблизи железнодорожных, автомобильных и водных путей сообщения;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перерегистрации и проведения (при необходимости) дозиметрического и химического контроля, оказания медицинской помощи, санитарной обработки населения и последующей организованной его отправки в места постоянного размещения в загородной зоне.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На ППЭ также проводится (при необходимости) обмен одежды и обуви или их специальная обработка.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2.7. Для обеспечения управления движением пеших колонн решением руководителя соответствующей (районной, городской) эвакуационной комиссии назначаются начальники маршрутов пешей эвакуации населения с группами управления.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Основными задачами групп управления являются: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организация и обеспечение движения пеших колонн на маршруте;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ведение радиационной, химической и инженерной разведки на маршруте;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оказание медицинской помощи в пути следования;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организация охраны общественного порядка;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proofErr w:type="gramStart"/>
      <w:r w:rsidRPr="00DE6F09">
        <w:rPr>
          <w:sz w:val="28"/>
          <w:szCs w:val="28"/>
        </w:rPr>
        <w:t>контроль за</w:t>
      </w:r>
      <w:proofErr w:type="gramEnd"/>
      <w:r w:rsidRPr="00DE6F09">
        <w:rPr>
          <w:sz w:val="28"/>
          <w:szCs w:val="28"/>
        </w:rPr>
        <w:t xml:space="preserve"> подготовкой и обеспечением содержания маршрута в надлежащем состоянии.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Начальники маршрутов пешей эвакуации размещаются на исходных пунктах маршрутов и организуют выполнение возложенных задач методом патрулирования по маршруту на подвижных транспортных средствах.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Для эвакуации (вывоза) материальных и культурных ценностей формируются специальные колонны, сопровождаемые должностными лицами органов, обеспечивающих безопасность движения и сохранность материальных и культурных ценностей на маршруте эвакуации.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 xml:space="preserve">2.8. </w:t>
      </w:r>
      <w:proofErr w:type="spellStart"/>
      <w:r w:rsidRPr="00DE6F09">
        <w:rPr>
          <w:sz w:val="28"/>
          <w:szCs w:val="28"/>
        </w:rPr>
        <w:t>Эвакоприемные</w:t>
      </w:r>
      <w:proofErr w:type="spellEnd"/>
      <w:r w:rsidRPr="00DE6F09">
        <w:rPr>
          <w:sz w:val="28"/>
          <w:szCs w:val="28"/>
        </w:rPr>
        <w:t xml:space="preserve"> комиссии создаются в районах загородной зоны при органах местного самоуправления районов, городов и сельских населенных пунктов, куда планируется эвакуация населения, материальных и культурных ценностей. Они предназначаются для организации приема, размещения и первоочередного жизнеобеспечения эвакуированного населения в загородной зоне, а также приема и размещения эвакуированных материальных и культурных ценностей.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 xml:space="preserve">Основными задачами </w:t>
      </w:r>
      <w:proofErr w:type="spellStart"/>
      <w:r w:rsidRPr="00DE6F09">
        <w:rPr>
          <w:sz w:val="28"/>
          <w:szCs w:val="28"/>
        </w:rPr>
        <w:t>эвакоприемных</w:t>
      </w:r>
      <w:proofErr w:type="spellEnd"/>
      <w:r w:rsidRPr="00DE6F09">
        <w:rPr>
          <w:sz w:val="28"/>
          <w:szCs w:val="28"/>
        </w:rPr>
        <w:t xml:space="preserve"> комиссий являются: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организация разработки и корректировки планов приема, размещения и первоочередного жизнеобеспечения эвакуированного населения;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организация и контроль своевременного комплектования и качественной подготовки эвакуационных органов;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организация и контроль всестороннего обеспечения эвакуационных мероприятий;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организация приема, размещения и первоочередного жизнеобеспечения эвакуированного населения;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организация учета и обеспечения хранения материальных и культурных ценностей.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 xml:space="preserve">2.9. </w:t>
      </w:r>
      <w:proofErr w:type="gramStart"/>
      <w:r w:rsidRPr="00DE6F09">
        <w:rPr>
          <w:sz w:val="28"/>
          <w:szCs w:val="28"/>
        </w:rPr>
        <w:t>Приемные эвакуационные пункты (ПЭП) предназначаются для встречи прибывающих пеших колонн, эвакуационных эшелонов (поездов, судов), автоколонн с эвакуированными населением, материальными и культурными ценностями, организации приема, учета и последующей отправки их в места постоянного размещения в загородной зоне.</w:t>
      </w:r>
      <w:proofErr w:type="gramEnd"/>
      <w:r w:rsidRPr="00DE6F09">
        <w:rPr>
          <w:sz w:val="28"/>
          <w:szCs w:val="28"/>
        </w:rPr>
        <w:t xml:space="preserve"> Для защиты прибывающего населения ПЭП оборудуются простейшими укрытиями.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2.10. Организация эвакуационных мероприятий из приграничных зон (районов) в случае возникновения локальных вооруженных конфликтов возлагается на оперативные группы (ОГ). Они формируются из представителей органов местного самоуправления и соответствующих эвакуационных органов, в их состав включаются офицеры органов, осуществляющих управление гражданской обороной на территориях субъектов Российской Федерации, городов и населенных пунктов, отнесенных к группам территорий по гражданской обороне.</w:t>
      </w:r>
    </w:p>
    <w:p w:rsidR="00DE6F09" w:rsidRPr="00DE6F09" w:rsidRDefault="00DE6F09">
      <w:pPr>
        <w:pStyle w:val="4"/>
        <w:widowControl/>
        <w:spacing w:before="0"/>
        <w:ind w:firstLine="720"/>
        <w:rPr>
          <w:sz w:val="28"/>
          <w:szCs w:val="28"/>
        </w:rPr>
      </w:pPr>
      <w:r w:rsidRPr="00DE6F09">
        <w:rPr>
          <w:sz w:val="28"/>
          <w:szCs w:val="28"/>
        </w:rPr>
        <w:t>Основными задачами ОГ являются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организация оповещения, сбора, учета и посадки эвакуируемого населения на транспортные средства;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организация учета и погрузки материальных и культурных ценностей, подлежащих эвакуации;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 xml:space="preserve">организация </w:t>
      </w:r>
      <w:proofErr w:type="gramStart"/>
      <w:r w:rsidRPr="00DE6F09">
        <w:rPr>
          <w:sz w:val="28"/>
          <w:szCs w:val="28"/>
        </w:rPr>
        <w:t>контроля за</w:t>
      </w:r>
      <w:proofErr w:type="gramEnd"/>
      <w:r w:rsidRPr="00DE6F09">
        <w:rPr>
          <w:sz w:val="28"/>
          <w:szCs w:val="28"/>
        </w:rPr>
        <w:t xml:space="preserve"> проведением мероприятий по защите не подлежащих эвакуации культурных ценностей по месту их постоянного хранения;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формирование эвакуационных эшелонов (поездов, судов), автоколонн и сопровождение их на маршрутах эвакуации;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proofErr w:type="gramStart"/>
      <w:r w:rsidRPr="00DE6F09">
        <w:rPr>
          <w:sz w:val="28"/>
          <w:szCs w:val="28"/>
        </w:rPr>
        <w:t>контроль за</w:t>
      </w:r>
      <w:proofErr w:type="gramEnd"/>
      <w:r w:rsidRPr="00DE6F09">
        <w:rPr>
          <w:sz w:val="28"/>
          <w:szCs w:val="28"/>
        </w:rPr>
        <w:t xml:space="preserve"> обеспечением и ходом проведения эвакуации;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информирование вышестоящих эвакуационных органов.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2.11. Администрации пунктов посадки (высадки) формируются из руководителей и представителей соответствующих транспортных органов. Их основными задачами являются: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обеспечение своевременной подачи специально оборудованных для перевозки людей транспортных средств к местам посадки (высадки);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организация посадки (высадки) населения на транспортные средства;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организация погрузки (выгрузки) материальных и культурных ценностей, подлежащих эвакуации;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обеспечение своевременной отправки (прибытия) эвакуационных эшелонов (поездов, судов), автоколонн, их учет и информирование соответствующих эвакуационных комиссий.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2.12. Личный состав эвакуационных органов заблаговременно (в мирное время) проходит плановую подготовку в соответствующих учебно-методических центрах по гражданской обороне и чрезвычайным ситуациям, курсах гражданской обороны и совершенствует навыки практической работы в ходе учений и тренировок по тематике гражданской обороны.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</w:p>
    <w:p w:rsidR="00DE6F09" w:rsidRPr="00B70D98" w:rsidRDefault="00DE6F09" w:rsidP="00B70D98">
      <w:pPr>
        <w:ind w:firstLine="720"/>
        <w:jc w:val="center"/>
        <w:rPr>
          <w:b/>
          <w:sz w:val="28"/>
          <w:szCs w:val="28"/>
        </w:rPr>
      </w:pPr>
      <w:r w:rsidRPr="00B70D98">
        <w:rPr>
          <w:b/>
          <w:sz w:val="28"/>
          <w:szCs w:val="28"/>
        </w:rPr>
        <w:t>III. Планирование, обеспечение и проведение эвакуационных мероприятий</w:t>
      </w:r>
    </w:p>
    <w:p w:rsidR="00DE6F09" w:rsidRPr="00DE6F09" w:rsidRDefault="00DE6F09">
      <w:pPr>
        <w:pStyle w:val="FR1"/>
        <w:widowControl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3.1. Организацию планирования, обеспечения и проведения эвакуационных мероприятий осуществляют эвакуационные комиссии федеральных органов исполнительной власти, административно-территориальных образований и организаций совместно с соответствующими органами, осуществляющими управление гражданской обороной.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 xml:space="preserve">В районах загородной зоны </w:t>
      </w:r>
      <w:proofErr w:type="spellStart"/>
      <w:r w:rsidRPr="00DE6F09">
        <w:rPr>
          <w:sz w:val="28"/>
          <w:szCs w:val="28"/>
        </w:rPr>
        <w:t>эвакоприемные</w:t>
      </w:r>
      <w:proofErr w:type="spellEnd"/>
      <w:r w:rsidRPr="00DE6F09">
        <w:rPr>
          <w:sz w:val="28"/>
          <w:szCs w:val="28"/>
        </w:rPr>
        <w:t xml:space="preserve"> комиссии муниципальных образований при участии соответствующих органов, осуществляющих управление гражданской обороной, разрабатывают планы приема, размещения и первоочередного жизнеобеспечения эвакуированного населения, приема, обеспечения укрытия и хранения эвакуируемых материальных и культурных ценностей.</w:t>
      </w:r>
    </w:p>
    <w:p w:rsidR="00DE6F09" w:rsidRPr="00DE6F09" w:rsidRDefault="00DE6F09">
      <w:pPr>
        <w:pStyle w:val="a7"/>
        <w:widowControl/>
        <w:spacing w:line="240" w:lineRule="auto"/>
        <w:ind w:firstLine="720"/>
        <w:rPr>
          <w:sz w:val="28"/>
          <w:szCs w:val="28"/>
        </w:rPr>
      </w:pPr>
      <w:r w:rsidRPr="00DE6F09">
        <w:rPr>
          <w:sz w:val="28"/>
          <w:szCs w:val="28"/>
        </w:rPr>
        <w:t>Планы эвакуации, планы приема, размещения и первоочередного жизнеобеспечения эвакуированного населения оформляются в виде разделов в текстуальной части и приложений к соответствующим планам гражданской обороны.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3.2. Планирование, обеспечение и проведение эвакуационных мероприятий осуществляются во взаимодействии с органами военного управления по вопросам: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совместного использования транспортных коммуникаций (железнодорожных, автомобильных, водных и воздушных путей сообщения);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 xml:space="preserve">  использования транспортных сре</w:t>
      </w:r>
      <w:proofErr w:type="gramStart"/>
      <w:r w:rsidRPr="00DE6F09">
        <w:rPr>
          <w:sz w:val="28"/>
          <w:szCs w:val="28"/>
        </w:rPr>
        <w:t>дств дл</w:t>
      </w:r>
      <w:proofErr w:type="gramEnd"/>
      <w:r w:rsidRPr="00DE6F09">
        <w:rPr>
          <w:sz w:val="28"/>
          <w:szCs w:val="28"/>
        </w:rPr>
        <w:t>я обеспечения перевозок эвакуируемых населения, материальных и культурных ценностей;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выделения сил и сре</w:t>
      </w:r>
      <w:proofErr w:type="gramStart"/>
      <w:r w:rsidRPr="00DE6F09">
        <w:rPr>
          <w:sz w:val="28"/>
          <w:szCs w:val="28"/>
        </w:rPr>
        <w:t>дств дл</w:t>
      </w:r>
      <w:proofErr w:type="gramEnd"/>
      <w:r w:rsidRPr="00DE6F09">
        <w:rPr>
          <w:sz w:val="28"/>
          <w:szCs w:val="28"/>
        </w:rPr>
        <w:t>я совместного регулирования движения на маршрутах эвакуации, обеспечения охраны общественного порядка и сохранности материальных и культурных ценностей в процессе эвакуации;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обеспечения ведения всех видов разведки (радиационной, химической, бактериологической, инженерной, противопожарной и др.);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выделения сил и сре</w:t>
      </w:r>
      <w:proofErr w:type="gramStart"/>
      <w:r w:rsidRPr="00DE6F09">
        <w:rPr>
          <w:sz w:val="28"/>
          <w:szCs w:val="28"/>
        </w:rPr>
        <w:t>дств дл</w:t>
      </w:r>
      <w:proofErr w:type="gramEnd"/>
      <w:r w:rsidRPr="00DE6F09">
        <w:rPr>
          <w:sz w:val="28"/>
          <w:szCs w:val="28"/>
        </w:rPr>
        <w:t>я инженерного обеспечения эвакуации, радиационной, химической и биологической защиты населения, санитарно-противоэпидемических и лечебно-профилактических мероприятий;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согласования районов размещения населения, пунктов (баз) размещения объектов экономики, переносящих свою производственную деятельность в загородную зону, пунктов размещения и баз хранения материальных и культурных ценностей;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возможности использования военных городков и оставляемого войсками имущества (оборудования) для размещения и первоочередного жизнеобеспечения населения в загородной зоне.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 xml:space="preserve">3.3. </w:t>
      </w:r>
      <w:proofErr w:type="gramStart"/>
      <w:r w:rsidRPr="00DE6F09">
        <w:rPr>
          <w:sz w:val="28"/>
          <w:szCs w:val="28"/>
        </w:rPr>
        <w:t>Планирование, обеспечение и проведение эвакуации населения в военное время осуществляются во взаимодействии с мобилизационными подразделениями органов исполнительной власти субъектов Российской Федерации (органов местного самоуправления) и органами военного управления и согласовываются (увязываются) с мероприятиями (планами) по переводу экономики страны с мирного на военное время, мобилизационного развертывания Вооруженных Сил Российской Федерации, других войск, воинских формирований и органов в часта использования транспорта и</w:t>
      </w:r>
      <w:proofErr w:type="gramEnd"/>
      <w:r w:rsidRPr="00DE6F09">
        <w:rPr>
          <w:sz w:val="28"/>
          <w:szCs w:val="28"/>
        </w:rPr>
        <w:t xml:space="preserve"> транспортных коммуникаций, материально-технических средств, обеспечения трудовыми (людскими) ресурсами, финансированием, а также решения вопросов размещения эвакуированного населения в загородной зоне и обеспечения его жизнедеятельности.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Планирование, подготовка и проведение эвакуации материальных и культурных ценностей осуществляется с учетом мероприятий по эвакуации (рассредоточению) населения в части использования транспорта и транспортных коммуникаций, обеспечения финансовыми, материальными и людскими ресурсами, а также размещения и жизнеобеспечения эвакуированного населения в безопасных районах.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3.4. Планирование и осуществление эвакуации военно-учебных заведений, других учреждений и семей личного состава Вооруженных Сил Российской Федерации, других войск, воинских формирований и органов осуществляется в соответствии с требованиями соответствующих нормативных документов.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3.5. Для организованного проведения эвакуационных мероприятий заблаговременно (в мирное время) планируются и подготавливаются к осуществлению мероприятия по следующим видам обеспечения;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proofErr w:type="gramStart"/>
      <w:r w:rsidRPr="00DE6F09">
        <w:rPr>
          <w:sz w:val="28"/>
          <w:szCs w:val="28"/>
        </w:rPr>
        <w:t>оповещения и связи, транспортного, материально-технического, инженерного, продовольственного, коммунально-бытового, разведки, гидрометеорологического, медицинского, охраны общественного порядка и безопасности  дорожного движения.</w:t>
      </w:r>
      <w:proofErr w:type="gramEnd"/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Подготовка и осуществление всех видов обеспечения эвакуационных мероприятий возлагаются на соответствующие федеральные органы исполнительной власти и объекты экономики (организации), независимо от форм их собственности, органы исполнительной власти субъектов Российской Федерации, органы местного самоуправления и</w:t>
      </w:r>
      <w:r w:rsidRPr="00DE6F09">
        <w:rPr>
          <w:b/>
          <w:sz w:val="28"/>
          <w:szCs w:val="28"/>
        </w:rPr>
        <w:t xml:space="preserve"> их</w:t>
      </w:r>
      <w:r w:rsidRPr="00DE6F09">
        <w:rPr>
          <w:sz w:val="28"/>
          <w:szCs w:val="28"/>
        </w:rPr>
        <w:t xml:space="preserve"> эвакуационные органы, соответствующие органы, осуществляющие управление гражданской обороной. 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3.6. Финансирование мероприятий по подготовке к Эвакуации населения осуществляется: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в федеральных органах исполнительной власти и подчиненных им бюджетных организациях (учреждениях) - за счет средств федерального бюджета;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в субъектах Российской Федерации и входящих в их состав муниципальных образованиях - за счет средств бюджетов субъектов Российской Федерации и средств соответствующих местных бюджетов;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на самостоятельных объектах экономики (организациях), независимо от форм собственности, - за счет средств, выделяемых на административно-управленческие и эксплуатационные расходы.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При планировании эвакуации материальных и культурных ценностей федеральные органы исполнительной власти, органы исполнительной власти субъектов Российской Федерации, органы местного самоуправления и организации осуществляют расчеты финансовых средств, необходимых для проведения данных эвакуационных мероприятий, а также для подготовки баз хранения материальных и культурных ценностей.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3.7. Эвакуационные органы, транспорт для обеспечения эвакуационных мероприятий приводятся в готовность в установленном порядке.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Начало проведения рассредоточения и эвакуации планируется в зависимости от местных условий с учетом установленных сроков.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Начальники гражданской обороны, эвакуационные органы, органы, осуществляющие управление гражданской обороной, организуют выполнение эвакуационных мероприятий в соответствии с разработанными и уточненными по конкретно сложившейся обстановке планами и решениями (распоряжениями, указаниями) старших начальников.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С получением распоряжения на приведение гражданской обороны в высшие степени готовности начальники гражданской обороны всех уровней отдают распоряжения на выполнение подготовительных мероприятий к возможному проведению эвакуации и рассредоточения населения, его размещению в загородной зоне, развертыванию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эвакуационных органов, введению в действие планов эвакуации населения, использованию транспортных средств и систем первоочередного жизнеобеспечения эвакуированного населения. Одновременно проводятся подготовительные мероприятия к возможному проведению эвакуации материальных и культурных ценностей.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При получении распоряжения на проведение эвакуации начальниками гражданской обороны вводятся в действие соответствующие планы эвакуации населения, материальных и культурных ценностей.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Эвакуационные мероприятия проводятся в определенной планом последовательности как единый непрерывный процесс, без пауз до полного завершения.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Органы, осуществляющие управление гражданской обороной, организуют и координируют работу эвакуационных, транспортных органов и всех служб гражданской обороны по эвакуации населения, материальных и культурных ценностей, а также всестороннему обеспечению эвакуационных мероприятий.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proofErr w:type="gramStart"/>
      <w:r w:rsidRPr="00DE6F09">
        <w:rPr>
          <w:sz w:val="28"/>
          <w:szCs w:val="28"/>
        </w:rPr>
        <w:t xml:space="preserve">После завершения плановых мероприятий эвакуационные и </w:t>
      </w:r>
      <w:proofErr w:type="spellStart"/>
      <w:r w:rsidRPr="00DE6F09">
        <w:rPr>
          <w:sz w:val="28"/>
          <w:szCs w:val="28"/>
        </w:rPr>
        <w:t>эвакоприемные</w:t>
      </w:r>
      <w:proofErr w:type="spellEnd"/>
      <w:r w:rsidRPr="00DE6F09">
        <w:rPr>
          <w:sz w:val="28"/>
          <w:szCs w:val="28"/>
        </w:rPr>
        <w:t xml:space="preserve"> комиссии организуют взаимодействие с органами исполнительной власти субъектов Российской Федерации, территориальными органами федеральных органов исполнительной власти и помогают органам местного самоуправления в работе по учету, обеспечению и трудоустройству прибывшего эвакуированного населения; а также по учету, обеспечению размещения и сохранности эвакуированных материальных и культурных ценностей.</w:t>
      </w:r>
      <w:proofErr w:type="gramEnd"/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В зависимости от численности населения, удаленности районов эвакуации, климатических условий, характеристик местности, развития дорожной сети и наличия транспорта рассредоточение и эвакуация из городов и иных населенных пунктов, отнесенных к группам по гражданской обороне, должны завершаться в установленные сроки с момента получения распоряжения (сигнала) о начале их проведения. Для городов с численностью населения более 1,0 млн. человек, а также для других городов, из которых по местным условиям невозможно провести его эвакуацию в указанные сроки, порядок проведения эвакуационных мероприятий и сроки их проведения могут быть изменены.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Время завершения приема, размещения и проведения организационных мероприятий по первоочередному жизнеобеспечению эвакуированного населения в загородной зоне считается моментом завершения рассредоточения и эвакуации населения.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>3.8. Руководство проведением эвакуационных мероприятий осуществляется с заблаговременно создаваемых городских и загородных пунктов управления органов исполнительной власти субъектов Российской Федерации, федеральных органов исполнительной власти и органов местного самоуправления, обеспеченных в необходимых объемах каналами и средствами связи, а также линиями привязки к взаимосвязанной сети связи Российской Федерации. В состав расчетов пунктов управления входят представители соответствующих эвакуационных комиссий.</w:t>
      </w:r>
    </w:p>
    <w:p w:rsidR="00DE6F09" w:rsidRPr="00DE6F09" w:rsidRDefault="00DE6F09">
      <w:pPr>
        <w:ind w:firstLine="720"/>
        <w:jc w:val="both"/>
        <w:rPr>
          <w:sz w:val="28"/>
          <w:szCs w:val="28"/>
        </w:rPr>
      </w:pPr>
      <w:r w:rsidRPr="00DE6F09">
        <w:rPr>
          <w:sz w:val="28"/>
          <w:szCs w:val="28"/>
        </w:rPr>
        <w:t xml:space="preserve">3.9. </w:t>
      </w:r>
      <w:proofErr w:type="gramStart"/>
      <w:r w:rsidRPr="00DE6F09">
        <w:rPr>
          <w:sz w:val="28"/>
          <w:szCs w:val="28"/>
        </w:rPr>
        <w:t>Для определения степени готовности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 к проведению эвакуации населения в военное время, реальности разработанных планов эвакуации, подготовки эвакуационных органов и населения к действиям при эвакуации, а также оказания практической помощи в своевременном и качественном выполнении поставленных перед ними эвакуационных задач планируются и осуществляются периодические их проверки</w:t>
      </w:r>
      <w:proofErr w:type="gramEnd"/>
      <w:r w:rsidRPr="00DE6F09">
        <w:rPr>
          <w:sz w:val="28"/>
          <w:szCs w:val="28"/>
        </w:rPr>
        <w:t>. Порядок и периодичность проверок устанавливаются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 w:rsidR="00DE6F09" w:rsidRPr="00DE6F09" w:rsidRDefault="00DE6F09">
      <w:pPr>
        <w:pStyle w:val="a7"/>
        <w:widowControl/>
        <w:spacing w:line="240" w:lineRule="auto"/>
        <w:ind w:firstLine="720"/>
        <w:rPr>
          <w:sz w:val="28"/>
          <w:szCs w:val="28"/>
        </w:rPr>
      </w:pPr>
      <w:r w:rsidRPr="00DE6F09">
        <w:rPr>
          <w:sz w:val="28"/>
          <w:szCs w:val="28"/>
        </w:rPr>
        <w:t>3.10. При планировании рассредоточения и эвакуации населения учитываются производственные планы и порядок работы организаций в военное время, прогнозы демографической ситуации, миграции населения, 'решения, принятые в схемах расселения и размещения производительных сил, схемах (проектах) районной планировки, генеральных планах городов, других градостроительных документах на ближайшую и отдаленную перспективу.</w:t>
      </w:r>
    </w:p>
    <w:sectPr w:rsidR="00DE6F09" w:rsidRPr="00DE6F09" w:rsidSect="00AB011F">
      <w:pgSz w:w="11900" w:h="16820"/>
      <w:pgMar w:top="851" w:right="851" w:bottom="1134" w:left="1134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92E" w:rsidRDefault="009F392E">
      <w:r>
        <w:separator/>
      </w:r>
    </w:p>
  </w:endnote>
  <w:endnote w:type="continuationSeparator" w:id="0">
    <w:p w:rsidR="009F392E" w:rsidRDefault="009F39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92E" w:rsidRDefault="009F392E">
      <w:r>
        <w:separator/>
      </w:r>
    </w:p>
  </w:footnote>
  <w:footnote w:type="continuationSeparator" w:id="0">
    <w:p w:rsidR="009F392E" w:rsidRDefault="009F392E">
      <w:r>
        <w:continuationSeparator/>
      </w:r>
    </w:p>
  </w:footnote>
  <w:footnote w:id="1">
    <w:p w:rsidR="00DE6F09" w:rsidRDefault="00DE6F09">
      <w:pPr>
        <w:pStyle w:val="a3"/>
        <w:jc w:val="both"/>
      </w:pPr>
      <w:r>
        <w:rPr>
          <w:rStyle w:val="a4"/>
        </w:rPr>
        <w:footnoteRef/>
      </w:r>
      <w:r>
        <w:t xml:space="preserve"> </w:t>
      </w:r>
      <w:r>
        <w:rPr>
          <w:i/>
        </w:rPr>
        <w:t xml:space="preserve">Другие населенные пункты, являющиеся вероятными объектами поражения для потенциального противника - населенные пункты, имеющие объекты особой важности, железнодорожные станции 1-й категории, расположенные в зонах возможных сильных разрушений, в приграничных зонах или в зонах возможного катастрофического затопления в пределах 4-х часового </w:t>
      </w:r>
      <w:proofErr w:type="spellStart"/>
      <w:r>
        <w:rPr>
          <w:i/>
        </w:rPr>
        <w:t>добегания</w:t>
      </w:r>
      <w:proofErr w:type="spellEnd"/>
      <w:r>
        <w:rPr>
          <w:i/>
        </w:rPr>
        <w:t xml:space="preserve"> волны прорыва при разрушениях гидротехнических сооружений.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F09" w:rsidRDefault="00AB011F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DE6F09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E6F09" w:rsidRDefault="00DE6F09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659" w:rsidRDefault="00A04659">
    <w:pPr>
      <w:pStyle w:val="a8"/>
      <w:jc w:val="center"/>
    </w:pPr>
  </w:p>
  <w:p w:rsidR="00DE6F09" w:rsidRDefault="00DE6F09">
    <w:pPr>
      <w:pStyle w:val="a8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659" w:rsidRDefault="00A04659">
    <w:pPr>
      <w:pStyle w:val="a8"/>
      <w:jc w:val="center"/>
    </w:pPr>
    <w:fldSimple w:instr=" PAGE   \* MERGEFORMAT ">
      <w:r>
        <w:rPr>
          <w:noProof/>
        </w:rPr>
        <w:t>1</w:t>
      </w:r>
    </w:fldSimple>
  </w:p>
  <w:p w:rsidR="00A04659" w:rsidRDefault="00A0465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0D4478"/>
    <w:multiLevelType w:val="hybridMultilevel"/>
    <w:tmpl w:val="BD4C90C0"/>
    <w:lvl w:ilvl="0" w:tplc="88C0A7D0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6F12728E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3D429C96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A1724228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5930023C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FB349FF0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44A4A206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40FC849A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AE020716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oNotTrackMoves/>
  <w:defaultTabStop w:val="708"/>
  <w:drawingGridHorizontalSpacing w:val="12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6F09"/>
    <w:rsid w:val="003866B5"/>
    <w:rsid w:val="00846912"/>
    <w:rsid w:val="009D36F3"/>
    <w:rsid w:val="009F392E"/>
    <w:rsid w:val="00A04659"/>
    <w:rsid w:val="00AB011F"/>
    <w:rsid w:val="00B70D98"/>
    <w:rsid w:val="00DE6F09"/>
    <w:rsid w:val="00F21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11F"/>
    <w:rPr>
      <w:sz w:val="24"/>
      <w:szCs w:val="24"/>
    </w:rPr>
  </w:style>
  <w:style w:type="paragraph" w:styleId="1">
    <w:name w:val="heading 1"/>
    <w:basedOn w:val="a"/>
    <w:next w:val="a"/>
    <w:qFormat/>
    <w:rsid w:val="00AB011F"/>
    <w:pPr>
      <w:keepNext/>
      <w:widowControl w:val="0"/>
      <w:autoSpaceDE w:val="0"/>
      <w:autoSpaceDN w:val="0"/>
      <w:adjustRightInd w:val="0"/>
      <w:spacing w:before="480"/>
      <w:ind w:left="80"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AB011F"/>
    <w:pPr>
      <w:keepNext/>
      <w:widowControl w:val="0"/>
      <w:autoSpaceDE w:val="0"/>
      <w:autoSpaceDN w:val="0"/>
      <w:adjustRightInd w:val="0"/>
      <w:spacing w:before="420" w:line="360" w:lineRule="auto"/>
      <w:ind w:firstLine="720"/>
      <w:jc w:val="both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qFormat/>
    <w:rsid w:val="00AB011F"/>
    <w:pPr>
      <w:keepNext/>
      <w:widowControl w:val="0"/>
      <w:autoSpaceDE w:val="0"/>
      <w:autoSpaceDN w:val="0"/>
      <w:adjustRightInd w:val="0"/>
      <w:spacing w:before="920"/>
      <w:jc w:val="center"/>
      <w:outlineLvl w:val="2"/>
    </w:pPr>
    <w:rPr>
      <w:b/>
      <w:bCs/>
      <w:sz w:val="22"/>
      <w:szCs w:val="22"/>
    </w:rPr>
  </w:style>
  <w:style w:type="paragraph" w:styleId="4">
    <w:name w:val="heading 4"/>
    <w:basedOn w:val="a"/>
    <w:next w:val="a"/>
    <w:qFormat/>
    <w:rsid w:val="00AB011F"/>
    <w:pPr>
      <w:keepNext/>
      <w:widowControl w:val="0"/>
      <w:autoSpaceDE w:val="0"/>
      <w:autoSpaceDN w:val="0"/>
      <w:adjustRightInd w:val="0"/>
      <w:spacing w:before="120"/>
      <w:ind w:firstLine="420"/>
      <w:jc w:val="both"/>
      <w:outlineLvl w:val="3"/>
    </w:pPr>
    <w:rPr>
      <w:szCs w:val="20"/>
    </w:rPr>
  </w:style>
  <w:style w:type="paragraph" w:styleId="5">
    <w:name w:val="heading 5"/>
    <w:basedOn w:val="a"/>
    <w:next w:val="a"/>
    <w:qFormat/>
    <w:rsid w:val="00AB011F"/>
    <w:pPr>
      <w:keepNext/>
      <w:ind w:firstLine="720"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AB011F"/>
    <w:rPr>
      <w:sz w:val="20"/>
      <w:szCs w:val="20"/>
    </w:rPr>
  </w:style>
  <w:style w:type="character" w:styleId="a4">
    <w:name w:val="footnote reference"/>
    <w:basedOn w:val="a0"/>
    <w:semiHidden/>
    <w:rsid w:val="00AB011F"/>
    <w:rPr>
      <w:vertAlign w:val="superscript"/>
    </w:rPr>
  </w:style>
  <w:style w:type="paragraph" w:styleId="a5">
    <w:name w:val="Body Text"/>
    <w:basedOn w:val="a"/>
    <w:semiHidden/>
    <w:rsid w:val="00AB011F"/>
    <w:pPr>
      <w:widowControl w:val="0"/>
      <w:autoSpaceDE w:val="0"/>
      <w:autoSpaceDN w:val="0"/>
      <w:adjustRightInd w:val="0"/>
      <w:jc w:val="center"/>
    </w:pPr>
    <w:rPr>
      <w:sz w:val="20"/>
      <w:szCs w:val="20"/>
    </w:rPr>
  </w:style>
  <w:style w:type="paragraph" w:styleId="a6">
    <w:name w:val="Block Text"/>
    <w:basedOn w:val="a"/>
    <w:semiHidden/>
    <w:rsid w:val="00AB011F"/>
    <w:pPr>
      <w:widowControl w:val="0"/>
      <w:autoSpaceDE w:val="0"/>
      <w:autoSpaceDN w:val="0"/>
      <w:adjustRightInd w:val="0"/>
      <w:spacing w:before="160"/>
      <w:ind w:left="600" w:right="4000"/>
      <w:jc w:val="center"/>
    </w:pPr>
    <w:rPr>
      <w:sz w:val="16"/>
      <w:szCs w:val="16"/>
    </w:rPr>
  </w:style>
  <w:style w:type="paragraph" w:customStyle="1" w:styleId="FR1">
    <w:name w:val="FR1"/>
    <w:rsid w:val="00AB011F"/>
    <w:pPr>
      <w:widowControl w:val="0"/>
      <w:autoSpaceDE w:val="0"/>
      <w:autoSpaceDN w:val="0"/>
      <w:adjustRightInd w:val="0"/>
      <w:spacing w:line="420" w:lineRule="auto"/>
    </w:pPr>
    <w:rPr>
      <w:rFonts w:ascii="Arial" w:hAnsi="Arial" w:cs="Arial"/>
      <w:sz w:val="18"/>
      <w:szCs w:val="18"/>
    </w:rPr>
  </w:style>
  <w:style w:type="paragraph" w:styleId="20">
    <w:name w:val="Body Text Indent 2"/>
    <w:basedOn w:val="a"/>
    <w:semiHidden/>
    <w:rsid w:val="00AB011F"/>
    <w:pPr>
      <w:widowControl w:val="0"/>
      <w:autoSpaceDE w:val="0"/>
      <w:autoSpaceDN w:val="0"/>
      <w:adjustRightInd w:val="0"/>
      <w:spacing w:line="380" w:lineRule="auto"/>
      <w:ind w:firstLine="520"/>
      <w:jc w:val="both"/>
    </w:pPr>
    <w:rPr>
      <w:szCs w:val="20"/>
    </w:rPr>
  </w:style>
  <w:style w:type="paragraph" w:styleId="30">
    <w:name w:val="Body Text Indent 3"/>
    <w:basedOn w:val="a"/>
    <w:semiHidden/>
    <w:rsid w:val="00AB011F"/>
    <w:pPr>
      <w:widowControl w:val="0"/>
      <w:autoSpaceDE w:val="0"/>
      <w:autoSpaceDN w:val="0"/>
      <w:adjustRightInd w:val="0"/>
      <w:spacing w:line="380" w:lineRule="auto"/>
      <w:ind w:left="40" w:firstLine="482"/>
      <w:jc w:val="both"/>
    </w:pPr>
    <w:rPr>
      <w:szCs w:val="20"/>
    </w:rPr>
  </w:style>
  <w:style w:type="paragraph" w:styleId="a7">
    <w:name w:val="Body Text Indent"/>
    <w:basedOn w:val="a"/>
    <w:semiHidden/>
    <w:rsid w:val="00AB011F"/>
    <w:pPr>
      <w:widowControl w:val="0"/>
      <w:autoSpaceDE w:val="0"/>
      <w:autoSpaceDN w:val="0"/>
      <w:adjustRightInd w:val="0"/>
      <w:spacing w:line="380" w:lineRule="auto"/>
      <w:ind w:firstLine="482"/>
      <w:jc w:val="both"/>
    </w:pPr>
    <w:rPr>
      <w:szCs w:val="20"/>
    </w:rPr>
  </w:style>
  <w:style w:type="paragraph" w:styleId="a8">
    <w:name w:val="header"/>
    <w:basedOn w:val="a"/>
    <w:link w:val="a9"/>
    <w:uiPriority w:val="99"/>
    <w:rsid w:val="00AB011F"/>
    <w:pPr>
      <w:tabs>
        <w:tab w:val="center" w:pos="4153"/>
        <w:tab w:val="right" w:pos="8306"/>
      </w:tabs>
    </w:pPr>
  </w:style>
  <w:style w:type="character" w:styleId="aa">
    <w:name w:val="page number"/>
    <w:basedOn w:val="a0"/>
    <w:semiHidden/>
    <w:rsid w:val="00AB011F"/>
  </w:style>
  <w:style w:type="paragraph" w:styleId="ab">
    <w:name w:val="footer"/>
    <w:basedOn w:val="a"/>
    <w:link w:val="ac"/>
    <w:uiPriority w:val="99"/>
    <w:semiHidden/>
    <w:unhideWhenUsed/>
    <w:rsid w:val="00A0465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04659"/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A0465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6425</Words>
  <Characters>36628</Characters>
  <Application>Microsoft Office Word</Application>
  <DocSecurity>0</DocSecurity>
  <Lines>305</Lines>
  <Paragraphs>85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>Постановление Правительства РФ от 22.06.2004 № 303</vt:lpstr>
      <vt:lpstr/>
      <vt:lpstr>ПРАВИТЕЛЬСТВО РОССИЙСКОЙ ФЕДЕРАЦИИ</vt:lpstr>
      <vt:lpstr>    </vt:lpstr>
      <vt:lpstr>    Об утверждении Положения об эвакуации населения, материальных и культурных ценно</vt:lpstr>
      <vt:lpstr>        ПОЛОЖЕНИЕ об эвакуации населения Российской Федерации, материальных  и культурны</vt:lpstr>
    </vt:vector>
  </TitlesOfParts>
  <Company>RU Zone</Company>
  <LinksUpToDate>false</LinksUpToDate>
  <CharactersWithSpaces>42968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22.06.2004 № 303</dc:title>
  <dc:creator>RU User</dc:creator>
  <cp:lastModifiedBy>Юрий</cp:lastModifiedBy>
  <cp:revision>4</cp:revision>
  <cp:lastPrinted>2008-04-10T06:25:00Z</cp:lastPrinted>
  <dcterms:created xsi:type="dcterms:W3CDTF">2013-01-28T06:01:00Z</dcterms:created>
  <dcterms:modified xsi:type="dcterms:W3CDTF">2014-09-08T04:12:00Z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0x01010024C8D0DAAFFD384298436C05BC96F611</vt:lpwstr>
  </property>
</Properties>
</file>